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48C7" w:rsidRPr="007F48C7" w:rsidRDefault="006C6982" w:rsidP="007F48C7">
      <w:pPr>
        <w:pStyle w:val="1"/>
        <w:spacing w:before="0" w:after="0"/>
        <w:rPr>
          <w:rFonts w:ascii="Times New Roman" w:hAnsi="Times New Roman" w:cs="Times New Roman"/>
        </w:rPr>
      </w:pPr>
      <w:r>
        <w:rPr>
          <w:rFonts w:ascii="Times New Roman" w:hAnsi="Times New Roman" w:cs="Times New Roman"/>
          <w:noProof/>
        </w:rPr>
        <w:drawing>
          <wp:inline distT="0" distB="0" distL="0" distR="0">
            <wp:extent cx="6389813" cy="9896475"/>
            <wp:effectExtent l="19050" t="0" r="0" b="0"/>
            <wp:docPr id="1" name="Рисунок 0" descr="Титульник с В наС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Титульник с В наС 001.jpg"/>
                    <pic:cNvPicPr/>
                  </pic:nvPicPr>
                  <pic:blipFill>
                    <a:blip r:embed="rId7"/>
                    <a:stretch>
                      <a:fillRect/>
                    </a:stretch>
                  </pic:blipFill>
                  <pic:spPr>
                    <a:xfrm>
                      <a:off x="0" y="0"/>
                      <a:ext cx="6391275" cy="9898740"/>
                    </a:xfrm>
                    <a:prstGeom prst="rect">
                      <a:avLst/>
                    </a:prstGeom>
                  </pic:spPr>
                </pic:pic>
              </a:graphicData>
            </a:graphic>
          </wp:inline>
        </w:drawing>
      </w:r>
      <w:r w:rsidR="007F48C7" w:rsidRPr="007F48C7">
        <w:rPr>
          <w:rFonts w:ascii="Times New Roman" w:hAnsi="Times New Roman" w:cs="Times New Roman"/>
        </w:rPr>
        <w:lastRenderedPageBreak/>
        <w:t>Программа профессиональной переподготовки водителей транспортных средств с категории "В" на категорию "С"</w:t>
      </w:r>
    </w:p>
    <w:p w:rsidR="007F48C7" w:rsidRPr="007F48C7" w:rsidRDefault="007F48C7" w:rsidP="007F48C7">
      <w:pPr>
        <w:spacing w:after="0" w:line="240" w:lineRule="auto"/>
        <w:jc w:val="center"/>
        <w:rPr>
          <w:rFonts w:ascii="Times New Roman" w:hAnsi="Times New Roman" w:cs="Times New Roman"/>
          <w:sz w:val="24"/>
          <w:szCs w:val="24"/>
        </w:rPr>
      </w:pPr>
    </w:p>
    <w:p w:rsidR="007F48C7" w:rsidRPr="007F48C7" w:rsidRDefault="007F48C7" w:rsidP="007F48C7">
      <w:pPr>
        <w:pStyle w:val="1"/>
        <w:spacing w:before="0" w:after="0"/>
        <w:rPr>
          <w:rFonts w:ascii="Times New Roman" w:hAnsi="Times New Roman" w:cs="Times New Roman"/>
        </w:rPr>
      </w:pPr>
      <w:bookmarkStart w:id="0" w:name="sub_17100"/>
      <w:r w:rsidRPr="007F48C7">
        <w:rPr>
          <w:rFonts w:ascii="Times New Roman" w:hAnsi="Times New Roman" w:cs="Times New Roman"/>
        </w:rPr>
        <w:t>I. Пояснительная записка</w:t>
      </w:r>
    </w:p>
    <w:bookmarkEnd w:id="0"/>
    <w:p w:rsidR="007F48C7" w:rsidRPr="007F48C7" w:rsidRDefault="007F48C7" w:rsidP="007F48C7">
      <w:pPr>
        <w:spacing w:after="0" w:line="240" w:lineRule="auto"/>
        <w:ind w:firstLine="709"/>
        <w:jc w:val="both"/>
        <w:rPr>
          <w:rFonts w:ascii="Times New Roman" w:hAnsi="Times New Roman" w:cs="Times New Roman"/>
          <w:sz w:val="24"/>
          <w:szCs w:val="24"/>
        </w:rPr>
      </w:pP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 xml:space="preserve">Программа профессиональной переподготовки водителей транспортных средств с категории "В" на категорию "С" (далее - Программа) разработана в соответствии с требованиями </w:t>
      </w:r>
      <w:hyperlink r:id="rId8" w:history="1">
        <w:r w:rsidRPr="007F48C7">
          <w:rPr>
            <w:rStyle w:val="a8"/>
            <w:rFonts w:ascii="Times New Roman" w:hAnsi="Times New Roman" w:cs="Times New Roman"/>
            <w:b w:val="0"/>
            <w:color w:val="auto"/>
            <w:sz w:val="24"/>
            <w:szCs w:val="24"/>
          </w:rPr>
          <w:t>Федерального закона</w:t>
        </w:r>
      </w:hyperlink>
      <w:r w:rsidRPr="007F48C7">
        <w:rPr>
          <w:rFonts w:ascii="Times New Roman" w:hAnsi="Times New Roman" w:cs="Times New Roman"/>
          <w:sz w:val="24"/>
          <w:szCs w:val="24"/>
        </w:rPr>
        <w:t xml:space="preserve"> от 10 декабря 1995 г. № 196-ФЗ "О безопасности дорожного движения" (Собрание законодательства Российской Федерации, 1995, № 50, ст. 4873; 2021, № 49, ст. 8153) (далее - Федеральный закон № 196-ФЗ), </w:t>
      </w:r>
      <w:hyperlink r:id="rId9" w:history="1">
        <w:r w:rsidRPr="007F48C7">
          <w:rPr>
            <w:rStyle w:val="a8"/>
            <w:rFonts w:ascii="Times New Roman" w:hAnsi="Times New Roman" w:cs="Times New Roman"/>
            <w:b w:val="0"/>
            <w:color w:val="auto"/>
            <w:sz w:val="24"/>
            <w:szCs w:val="24"/>
          </w:rPr>
          <w:t>пунктом 3 части 3 статьи 12</w:t>
        </w:r>
      </w:hyperlink>
      <w:r w:rsidRPr="007F48C7">
        <w:rPr>
          <w:rFonts w:ascii="Times New Roman" w:hAnsi="Times New Roman" w:cs="Times New Roman"/>
          <w:sz w:val="24"/>
          <w:szCs w:val="24"/>
        </w:rPr>
        <w:t xml:space="preserve"> Федерального закона от 29 декабря 2012 г. № 273-ФЗ "Об образовании в Российской Федерации" (Собрание законодательства Российской Федерации, 2012, № 53, ст. 7598) (далее - Федеральный закон об образовании), </w:t>
      </w:r>
      <w:hyperlink r:id="rId10" w:history="1">
        <w:r w:rsidRPr="007F48C7">
          <w:rPr>
            <w:rStyle w:val="a8"/>
            <w:rFonts w:ascii="Times New Roman" w:hAnsi="Times New Roman" w:cs="Times New Roman"/>
            <w:b w:val="0"/>
            <w:color w:val="auto"/>
            <w:sz w:val="24"/>
            <w:szCs w:val="24"/>
          </w:rPr>
          <w:t>пунктом 2</w:t>
        </w:r>
      </w:hyperlink>
      <w:r w:rsidRPr="007F48C7">
        <w:rPr>
          <w:rFonts w:ascii="Times New Roman" w:hAnsi="Times New Roman" w:cs="Times New Roman"/>
          <w:sz w:val="24"/>
          <w:szCs w:val="24"/>
        </w:rPr>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w:t>
      </w:r>
      <w:hyperlink r:id="rId11" w:history="1">
        <w:r w:rsidRPr="007F48C7">
          <w:rPr>
            <w:rStyle w:val="a8"/>
            <w:rFonts w:ascii="Times New Roman" w:hAnsi="Times New Roman" w:cs="Times New Roman"/>
            <w:b w:val="0"/>
            <w:color w:val="auto"/>
            <w:sz w:val="24"/>
            <w:szCs w:val="24"/>
          </w:rPr>
          <w:t>постановлением</w:t>
        </w:r>
      </w:hyperlink>
      <w:r w:rsidRPr="007F48C7">
        <w:rPr>
          <w:rFonts w:ascii="Times New Roman" w:hAnsi="Times New Roman" w:cs="Times New Roman"/>
          <w:b/>
          <w:sz w:val="24"/>
          <w:szCs w:val="24"/>
        </w:rPr>
        <w:t xml:space="preserve"> </w:t>
      </w:r>
      <w:r w:rsidRPr="007F48C7">
        <w:rPr>
          <w:rFonts w:ascii="Times New Roman" w:hAnsi="Times New Roman" w:cs="Times New Roman"/>
          <w:sz w:val="24"/>
          <w:szCs w:val="24"/>
        </w:rPr>
        <w:t xml:space="preserve">Правительства Российской Федерации от 1 ноября 2013 г. № 980 (Собрание законодательства Российской Федерации, 2013, № 45, ст. 5816; 2018, № 52, ст. 8305), </w:t>
      </w:r>
      <w:hyperlink r:id="rId12" w:history="1">
        <w:r w:rsidRPr="007F48C7">
          <w:rPr>
            <w:rStyle w:val="a8"/>
            <w:rFonts w:ascii="Times New Roman" w:hAnsi="Times New Roman" w:cs="Times New Roman"/>
            <w:b w:val="0"/>
            <w:color w:val="auto"/>
            <w:sz w:val="24"/>
            <w:szCs w:val="24"/>
          </w:rPr>
          <w:t>Порядком</w:t>
        </w:r>
      </w:hyperlink>
      <w:r w:rsidRPr="007F48C7">
        <w:rPr>
          <w:rFonts w:ascii="Times New Roman" w:hAnsi="Times New Roman" w:cs="Times New Roman"/>
          <w:b/>
          <w:sz w:val="24"/>
          <w:szCs w:val="24"/>
        </w:rPr>
        <w:t xml:space="preserve"> </w:t>
      </w:r>
      <w:r w:rsidRPr="007F48C7">
        <w:rPr>
          <w:rFonts w:ascii="Times New Roman" w:hAnsi="Times New Roman" w:cs="Times New Roman"/>
          <w:sz w:val="24"/>
          <w:szCs w:val="24"/>
        </w:rPr>
        <w:t xml:space="preserve">организации и осуществления образовательной деятельности по основным программам профессионального обучения, утвержденным </w:t>
      </w:r>
      <w:hyperlink r:id="rId13" w:history="1">
        <w:r w:rsidRPr="007F48C7">
          <w:rPr>
            <w:rStyle w:val="a8"/>
            <w:rFonts w:ascii="Times New Roman" w:hAnsi="Times New Roman" w:cs="Times New Roman"/>
            <w:b w:val="0"/>
            <w:color w:val="auto"/>
            <w:sz w:val="24"/>
            <w:szCs w:val="24"/>
          </w:rPr>
          <w:t>приказом</w:t>
        </w:r>
      </w:hyperlink>
      <w:r w:rsidRPr="007F48C7">
        <w:rPr>
          <w:rFonts w:ascii="Times New Roman" w:hAnsi="Times New Roman" w:cs="Times New Roman"/>
          <w:sz w:val="24"/>
          <w:szCs w:val="24"/>
        </w:rPr>
        <w:t xml:space="preserve"> Министерства просвещения Российской Федерации от 26 августа 2020 г.</w:t>
      </w:r>
      <w:r>
        <w:rPr>
          <w:rFonts w:ascii="Times New Roman" w:hAnsi="Times New Roman" w:cs="Times New Roman"/>
          <w:sz w:val="24"/>
          <w:szCs w:val="24"/>
        </w:rPr>
        <w:t xml:space="preserve"> </w:t>
      </w:r>
      <w:r w:rsidRPr="007F48C7">
        <w:rPr>
          <w:rFonts w:ascii="Times New Roman" w:hAnsi="Times New Roman" w:cs="Times New Roman"/>
          <w:sz w:val="24"/>
          <w:szCs w:val="24"/>
        </w:rPr>
        <w:t xml:space="preserve">№ 438 (зарегистрирован Министерством юстиции Российской Федерации 11 сентября 2020 г., регистрационный № 59784), </w:t>
      </w:r>
      <w:hyperlink r:id="rId14" w:history="1">
        <w:r w:rsidRPr="007F48C7">
          <w:rPr>
            <w:rStyle w:val="a8"/>
            <w:rFonts w:ascii="Times New Roman" w:hAnsi="Times New Roman" w:cs="Times New Roman"/>
            <w:b w:val="0"/>
            <w:color w:val="auto"/>
            <w:sz w:val="24"/>
            <w:szCs w:val="24"/>
          </w:rPr>
          <w:t>профессиональными и</w:t>
        </w:r>
        <w:r w:rsidRPr="007F48C7">
          <w:rPr>
            <w:rStyle w:val="a8"/>
            <w:rFonts w:ascii="Times New Roman" w:hAnsi="Times New Roman" w:cs="Times New Roman"/>
            <w:sz w:val="24"/>
            <w:szCs w:val="24"/>
          </w:rPr>
          <w:t xml:space="preserve"> </w:t>
        </w:r>
        <w:r w:rsidRPr="007F48C7">
          <w:rPr>
            <w:rStyle w:val="a8"/>
            <w:rFonts w:ascii="Times New Roman" w:hAnsi="Times New Roman" w:cs="Times New Roman"/>
            <w:b w:val="0"/>
            <w:color w:val="auto"/>
            <w:sz w:val="24"/>
            <w:szCs w:val="24"/>
          </w:rPr>
          <w:t>квалификационными требованиями</w:t>
        </w:r>
      </w:hyperlink>
      <w:r w:rsidRPr="007F48C7">
        <w:rPr>
          <w:rFonts w:ascii="Times New Roman" w:hAnsi="Times New Roman" w:cs="Times New Roman"/>
          <w:sz w:val="24"/>
          <w:szCs w:val="24"/>
        </w:rPr>
        <w:t xml:space="preserve">, предъявляемыми при осуществлении перевозок к работникам юридических лиц и индивидуальных предпринимателей, указанными в абзаце первом пункта 2 статьи 20 Федерального закона "О безопасности дорожного движения", утвержденными </w:t>
      </w:r>
      <w:hyperlink r:id="rId15" w:history="1">
        <w:r w:rsidRPr="007F48C7">
          <w:rPr>
            <w:rStyle w:val="a8"/>
            <w:rFonts w:ascii="Times New Roman" w:hAnsi="Times New Roman" w:cs="Times New Roman"/>
            <w:b w:val="0"/>
            <w:color w:val="auto"/>
            <w:sz w:val="24"/>
            <w:szCs w:val="24"/>
          </w:rPr>
          <w:t>приказом</w:t>
        </w:r>
      </w:hyperlink>
      <w:r w:rsidRPr="007F48C7">
        <w:rPr>
          <w:rFonts w:ascii="Times New Roman" w:hAnsi="Times New Roman" w:cs="Times New Roman"/>
          <w:b/>
          <w:sz w:val="24"/>
          <w:szCs w:val="24"/>
        </w:rPr>
        <w:t xml:space="preserve"> </w:t>
      </w:r>
      <w:r w:rsidRPr="007F48C7">
        <w:rPr>
          <w:rFonts w:ascii="Times New Roman" w:hAnsi="Times New Roman" w:cs="Times New Roman"/>
          <w:sz w:val="24"/>
          <w:szCs w:val="24"/>
        </w:rPr>
        <w:t>Министерства транспорта Российской Федерации от 31 июля 2020 г. № 282 (зарегистрирован Министерством юстиции Российской Федерации 23 ноября 2020 г., регистрационный № 61070).</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Содержание Программы представлено пояснительной запиской, учебным планом,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Учебный план содержит перечень учебных предметов специального и профессионального циклов с указанием времени, отводимого на освоение учебных предметов, включая время, отводимое на теоретические и практические занятия.</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Специальный цикл включает учебные предметы:</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"Устройство и техническое обслуживание транспортных средств категории "С" как объектов управления";</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"Основы управления транспортными средствами категории "С";</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"Вождение транспортных средств категории "С" (с механической трансмиссией/с автоматической трансмиссией)".</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Профессиональный цикл включает учебный предмет:</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"Организация и выполнение грузовых перевозок автомобильным транспортом".</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Примерные 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 xml:space="preserve">Последовательность изучения разделов и тем учебных предметов определяется образовательной программой профессиональной переподготовки водителей транспортных средств с категории "В" на категорию "С", разработанной и утвержденной АНО ДПО «АВ ЗР», осуществляющей образовательную деятельность, в соответствии с </w:t>
      </w:r>
      <w:hyperlink r:id="rId16" w:history="1">
        <w:r w:rsidRPr="007F48C7">
          <w:rPr>
            <w:rStyle w:val="a8"/>
            <w:rFonts w:ascii="Times New Roman" w:hAnsi="Times New Roman" w:cs="Times New Roman"/>
            <w:b w:val="0"/>
            <w:color w:val="auto"/>
            <w:sz w:val="24"/>
            <w:szCs w:val="24"/>
          </w:rPr>
          <w:t>частями 3</w:t>
        </w:r>
      </w:hyperlink>
      <w:r w:rsidRPr="007F48C7">
        <w:rPr>
          <w:rFonts w:ascii="Times New Roman" w:hAnsi="Times New Roman" w:cs="Times New Roman"/>
          <w:sz w:val="24"/>
          <w:szCs w:val="24"/>
        </w:rPr>
        <w:t xml:space="preserve"> и </w:t>
      </w:r>
      <w:hyperlink r:id="rId17" w:history="1">
        <w:r w:rsidRPr="007F48C7">
          <w:rPr>
            <w:rStyle w:val="a8"/>
            <w:rFonts w:ascii="Times New Roman" w:hAnsi="Times New Roman" w:cs="Times New Roman"/>
            <w:b w:val="0"/>
            <w:color w:val="auto"/>
            <w:sz w:val="24"/>
            <w:szCs w:val="24"/>
          </w:rPr>
          <w:t>5 статьи 12</w:t>
        </w:r>
      </w:hyperlink>
      <w:r w:rsidRPr="007F48C7">
        <w:rPr>
          <w:rFonts w:ascii="Times New Roman" w:hAnsi="Times New Roman" w:cs="Times New Roman"/>
          <w:sz w:val="24"/>
          <w:szCs w:val="24"/>
        </w:rPr>
        <w:t xml:space="preserve"> Федерального закона об образовании (Собрание законодательства Российской Федерации, 2012, № 53, ст. 7598, 2021, № 1, ст. 56), согласованной с Государственной инспекцией безопасности дорожного движения Министерства внутренних дел Российской Федерации согласно </w:t>
      </w:r>
      <w:hyperlink r:id="rId18" w:history="1">
        <w:r w:rsidRPr="007F48C7">
          <w:rPr>
            <w:rStyle w:val="a8"/>
            <w:rFonts w:ascii="Times New Roman" w:hAnsi="Times New Roman" w:cs="Times New Roman"/>
            <w:b w:val="0"/>
            <w:color w:val="auto"/>
            <w:sz w:val="24"/>
            <w:szCs w:val="24"/>
          </w:rPr>
          <w:t>подпункту "в" пункта 5</w:t>
        </w:r>
      </w:hyperlink>
      <w:r w:rsidRPr="007F48C7">
        <w:rPr>
          <w:rFonts w:ascii="Times New Roman" w:hAnsi="Times New Roman" w:cs="Times New Roman"/>
          <w:sz w:val="24"/>
          <w:szCs w:val="24"/>
        </w:rPr>
        <w:t xml:space="preserve"> Положения о лицензировании образовательной деятельности, утвержденного </w:t>
      </w:r>
      <w:hyperlink r:id="rId19" w:history="1">
        <w:r w:rsidRPr="00251309">
          <w:rPr>
            <w:rStyle w:val="a8"/>
            <w:rFonts w:ascii="Times New Roman" w:hAnsi="Times New Roman" w:cs="Times New Roman"/>
            <w:b w:val="0"/>
            <w:color w:val="auto"/>
            <w:sz w:val="24"/>
            <w:szCs w:val="24"/>
          </w:rPr>
          <w:t>постановлением</w:t>
        </w:r>
      </w:hyperlink>
      <w:r w:rsidRPr="007F48C7">
        <w:rPr>
          <w:rFonts w:ascii="Times New Roman" w:hAnsi="Times New Roman" w:cs="Times New Roman"/>
          <w:sz w:val="24"/>
          <w:szCs w:val="24"/>
        </w:rPr>
        <w:t xml:space="preserve"> Правительства Российской Федерации от 18 сентября 2020 г. </w:t>
      </w:r>
      <w:r w:rsidRPr="007F48C7">
        <w:rPr>
          <w:rFonts w:ascii="Times New Roman" w:hAnsi="Times New Roman" w:cs="Times New Roman"/>
          <w:sz w:val="24"/>
          <w:szCs w:val="24"/>
        </w:rPr>
        <w:lastRenderedPageBreak/>
        <w:t>№ 1490 (Собрание законодательства Российской Федерации, 2020, № 39, ст. 6067) (далее - образовательная программа).</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Условия реализации Программы составляют материально-техническую базу организации, АНО ДПО «АВ «ЗР», осуществляющей образовательную деятельность, и содержат организационно-педагогические, кадровые, информационно-методические и материально-технические требования. Учебно-методические материалы обеспечивают реализацию Программы.</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Программа предусматривает достаточный для формирования, закрепления и развития практических навыков и компетенций объем практики.</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Программа может быть использована для разработки рабочей программы для профессиональной подготовки лиц с ограниченными возможностями здоровья при соблюдении условий, без которых невозможно или затруднительно освоение образовательных программ обучающимися с ограниченными возможностями здоровья.</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Программа может быть использована для разработки рабочей программы профессиональной подготовки лиц, не достигших 18 лет.</w:t>
      </w:r>
    </w:p>
    <w:p w:rsidR="007F48C7" w:rsidRPr="007F48C7" w:rsidRDefault="007F48C7" w:rsidP="007F48C7">
      <w:pPr>
        <w:spacing w:after="0" w:line="240" w:lineRule="auto"/>
        <w:ind w:firstLine="709"/>
        <w:jc w:val="both"/>
        <w:rPr>
          <w:rFonts w:ascii="Times New Roman" w:hAnsi="Times New Roman" w:cs="Times New Roman"/>
          <w:sz w:val="24"/>
          <w:szCs w:val="24"/>
        </w:rPr>
      </w:pPr>
    </w:p>
    <w:p w:rsidR="007F48C7" w:rsidRPr="00251309" w:rsidRDefault="007F48C7" w:rsidP="007F48C7">
      <w:pPr>
        <w:pStyle w:val="1"/>
        <w:spacing w:before="0" w:after="0"/>
        <w:ind w:firstLine="709"/>
        <w:rPr>
          <w:rFonts w:ascii="Times New Roman" w:hAnsi="Times New Roman" w:cs="Times New Roman"/>
          <w:b w:val="0"/>
          <w:color w:val="auto"/>
        </w:rPr>
      </w:pPr>
      <w:bookmarkStart w:id="1" w:name="sub_17200"/>
      <w:r w:rsidRPr="00251309">
        <w:rPr>
          <w:rFonts w:ascii="Times New Roman" w:hAnsi="Times New Roman" w:cs="Times New Roman"/>
          <w:b w:val="0"/>
          <w:color w:val="auto"/>
        </w:rPr>
        <w:t>II. Учебный план</w:t>
      </w:r>
    </w:p>
    <w:bookmarkEnd w:id="1"/>
    <w:p w:rsidR="007F48C7" w:rsidRPr="00251309" w:rsidRDefault="007F48C7" w:rsidP="00251309">
      <w:pPr>
        <w:spacing w:after="0" w:line="240" w:lineRule="auto"/>
        <w:ind w:firstLine="709"/>
        <w:jc w:val="right"/>
        <w:rPr>
          <w:rFonts w:ascii="Times New Roman" w:hAnsi="Times New Roman" w:cs="Times New Roman"/>
          <w:sz w:val="24"/>
          <w:szCs w:val="24"/>
        </w:rPr>
      </w:pPr>
    </w:p>
    <w:p w:rsidR="007F48C7" w:rsidRPr="00251309" w:rsidRDefault="007F48C7" w:rsidP="00251309">
      <w:pPr>
        <w:spacing w:after="0" w:line="240" w:lineRule="auto"/>
        <w:ind w:firstLine="709"/>
        <w:jc w:val="right"/>
        <w:rPr>
          <w:rFonts w:ascii="Times New Roman" w:hAnsi="Times New Roman" w:cs="Times New Roman"/>
          <w:sz w:val="24"/>
          <w:szCs w:val="24"/>
        </w:rPr>
      </w:pPr>
      <w:bookmarkStart w:id="2" w:name="sub_1710"/>
      <w:r w:rsidRPr="00251309">
        <w:rPr>
          <w:rStyle w:val="a7"/>
          <w:rFonts w:ascii="Times New Roman" w:hAnsi="Times New Roman" w:cs="Times New Roman"/>
          <w:b w:val="0"/>
          <w:sz w:val="24"/>
          <w:szCs w:val="24"/>
        </w:rPr>
        <w:t>Таблица 1</w:t>
      </w:r>
    </w:p>
    <w:bookmarkEnd w:id="2"/>
    <w:p w:rsidR="007F48C7" w:rsidRPr="007F48C7" w:rsidRDefault="007F48C7" w:rsidP="007F48C7">
      <w:pPr>
        <w:spacing w:after="0" w:line="240" w:lineRule="auto"/>
        <w:ind w:firstLine="709"/>
        <w:jc w:val="both"/>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580"/>
        <w:gridCol w:w="1325"/>
        <w:gridCol w:w="1655"/>
        <w:gridCol w:w="1520"/>
      </w:tblGrid>
      <w:tr w:rsidR="007F48C7" w:rsidRPr="007F48C7" w:rsidTr="00912C94">
        <w:tc>
          <w:tcPr>
            <w:tcW w:w="5580" w:type="dxa"/>
            <w:vMerge w:val="restart"/>
            <w:tcBorders>
              <w:top w:val="single" w:sz="4" w:space="0" w:color="auto"/>
              <w:bottom w:val="single" w:sz="4" w:space="0" w:color="auto"/>
              <w:right w:val="single" w:sz="4" w:space="0" w:color="auto"/>
            </w:tcBorders>
          </w:tcPr>
          <w:p w:rsidR="007F48C7" w:rsidRDefault="007F48C7" w:rsidP="007F48C7">
            <w:pPr>
              <w:pStyle w:val="ab"/>
              <w:jc w:val="center"/>
              <w:rPr>
                <w:rFonts w:ascii="Times New Roman" w:hAnsi="Times New Roman" w:cs="Times New Roman"/>
              </w:rPr>
            </w:pPr>
          </w:p>
          <w:p w:rsidR="007F48C7" w:rsidRPr="007F48C7" w:rsidRDefault="007F48C7" w:rsidP="007F48C7">
            <w:pPr>
              <w:pStyle w:val="ab"/>
              <w:jc w:val="center"/>
              <w:rPr>
                <w:rFonts w:ascii="Times New Roman" w:hAnsi="Times New Roman" w:cs="Times New Roman"/>
              </w:rPr>
            </w:pPr>
            <w:r w:rsidRPr="007F48C7">
              <w:rPr>
                <w:rFonts w:ascii="Times New Roman" w:hAnsi="Times New Roman" w:cs="Times New Roman"/>
              </w:rPr>
              <w:t>Учебные предметы</w:t>
            </w:r>
          </w:p>
        </w:tc>
        <w:tc>
          <w:tcPr>
            <w:tcW w:w="4500" w:type="dxa"/>
            <w:gridSpan w:val="3"/>
            <w:tcBorders>
              <w:top w:val="single" w:sz="4" w:space="0" w:color="auto"/>
              <w:left w:val="single" w:sz="4" w:space="0" w:color="auto"/>
              <w:bottom w:val="single" w:sz="4" w:space="0" w:color="auto"/>
            </w:tcBorders>
          </w:tcPr>
          <w:p w:rsidR="007F48C7" w:rsidRPr="007F48C7" w:rsidRDefault="007F48C7" w:rsidP="007F48C7">
            <w:pPr>
              <w:pStyle w:val="ab"/>
              <w:jc w:val="center"/>
              <w:rPr>
                <w:rFonts w:ascii="Times New Roman" w:hAnsi="Times New Roman" w:cs="Times New Roman"/>
              </w:rPr>
            </w:pPr>
            <w:r w:rsidRPr="007F48C7">
              <w:rPr>
                <w:rFonts w:ascii="Times New Roman" w:hAnsi="Times New Roman" w:cs="Times New Roman"/>
              </w:rPr>
              <w:t>Количество часов</w:t>
            </w:r>
          </w:p>
        </w:tc>
      </w:tr>
      <w:tr w:rsidR="007F48C7" w:rsidRPr="007F48C7" w:rsidTr="00912C94">
        <w:tc>
          <w:tcPr>
            <w:tcW w:w="5580" w:type="dxa"/>
            <w:vMerge/>
            <w:tcBorders>
              <w:top w:val="single" w:sz="4" w:space="0" w:color="auto"/>
              <w:bottom w:val="single" w:sz="4" w:space="0" w:color="auto"/>
              <w:right w:val="single" w:sz="4" w:space="0" w:color="auto"/>
            </w:tcBorders>
          </w:tcPr>
          <w:p w:rsidR="007F48C7" w:rsidRPr="007F48C7" w:rsidRDefault="007F48C7" w:rsidP="007F48C7">
            <w:pPr>
              <w:pStyle w:val="ab"/>
              <w:jc w:val="center"/>
              <w:rPr>
                <w:rFonts w:ascii="Times New Roman" w:hAnsi="Times New Roman" w:cs="Times New Roman"/>
              </w:rPr>
            </w:pPr>
          </w:p>
        </w:tc>
        <w:tc>
          <w:tcPr>
            <w:tcW w:w="1325" w:type="dxa"/>
            <w:vMerge w:val="restart"/>
            <w:tcBorders>
              <w:top w:val="single" w:sz="4" w:space="0" w:color="auto"/>
              <w:left w:val="single" w:sz="4" w:space="0" w:color="auto"/>
              <w:bottom w:val="single" w:sz="4" w:space="0" w:color="auto"/>
              <w:right w:val="single" w:sz="4" w:space="0" w:color="auto"/>
            </w:tcBorders>
          </w:tcPr>
          <w:p w:rsidR="007F48C7" w:rsidRDefault="007F48C7" w:rsidP="007F48C7">
            <w:pPr>
              <w:pStyle w:val="ab"/>
              <w:jc w:val="center"/>
              <w:rPr>
                <w:rFonts w:ascii="Times New Roman" w:hAnsi="Times New Roman" w:cs="Times New Roman"/>
              </w:rPr>
            </w:pPr>
          </w:p>
          <w:p w:rsidR="007F48C7" w:rsidRPr="007F48C7" w:rsidRDefault="007F48C7" w:rsidP="007F48C7">
            <w:pPr>
              <w:pStyle w:val="ab"/>
              <w:jc w:val="center"/>
              <w:rPr>
                <w:rFonts w:ascii="Times New Roman" w:hAnsi="Times New Roman" w:cs="Times New Roman"/>
              </w:rPr>
            </w:pPr>
            <w:r w:rsidRPr="007F48C7">
              <w:rPr>
                <w:rFonts w:ascii="Times New Roman" w:hAnsi="Times New Roman" w:cs="Times New Roman"/>
              </w:rPr>
              <w:t>Всего</w:t>
            </w:r>
          </w:p>
          <w:p w:rsidR="007F48C7" w:rsidRPr="007F48C7" w:rsidRDefault="007F48C7" w:rsidP="007F48C7">
            <w:pPr>
              <w:pStyle w:val="ab"/>
              <w:jc w:val="center"/>
              <w:rPr>
                <w:rFonts w:ascii="Times New Roman" w:hAnsi="Times New Roman" w:cs="Times New Roman"/>
              </w:rPr>
            </w:pPr>
          </w:p>
        </w:tc>
        <w:tc>
          <w:tcPr>
            <w:tcW w:w="3175" w:type="dxa"/>
            <w:gridSpan w:val="2"/>
            <w:tcBorders>
              <w:top w:val="single" w:sz="4" w:space="0" w:color="auto"/>
              <w:left w:val="single" w:sz="4" w:space="0" w:color="auto"/>
              <w:bottom w:val="single" w:sz="4" w:space="0" w:color="auto"/>
            </w:tcBorders>
          </w:tcPr>
          <w:p w:rsidR="007F48C7" w:rsidRPr="007F48C7" w:rsidRDefault="007F48C7" w:rsidP="007F48C7">
            <w:pPr>
              <w:pStyle w:val="ab"/>
              <w:jc w:val="center"/>
              <w:rPr>
                <w:rFonts w:ascii="Times New Roman" w:hAnsi="Times New Roman" w:cs="Times New Roman"/>
              </w:rPr>
            </w:pPr>
            <w:r w:rsidRPr="007F48C7">
              <w:rPr>
                <w:rFonts w:ascii="Times New Roman" w:hAnsi="Times New Roman" w:cs="Times New Roman"/>
              </w:rPr>
              <w:t>В том числе</w:t>
            </w:r>
          </w:p>
        </w:tc>
      </w:tr>
      <w:tr w:rsidR="007F48C7" w:rsidRPr="007F48C7" w:rsidTr="00912C94">
        <w:tc>
          <w:tcPr>
            <w:tcW w:w="5580" w:type="dxa"/>
            <w:vMerge/>
            <w:tcBorders>
              <w:top w:val="single" w:sz="4" w:space="0" w:color="auto"/>
              <w:bottom w:val="single" w:sz="4" w:space="0" w:color="auto"/>
              <w:right w:val="single" w:sz="4" w:space="0" w:color="auto"/>
            </w:tcBorders>
          </w:tcPr>
          <w:p w:rsidR="007F48C7" w:rsidRPr="007F48C7" w:rsidRDefault="007F48C7" w:rsidP="007F48C7">
            <w:pPr>
              <w:pStyle w:val="ab"/>
              <w:jc w:val="center"/>
              <w:rPr>
                <w:rFonts w:ascii="Times New Roman" w:hAnsi="Times New Roman" w:cs="Times New Roman"/>
              </w:rPr>
            </w:pPr>
          </w:p>
        </w:tc>
        <w:tc>
          <w:tcPr>
            <w:tcW w:w="1325" w:type="dxa"/>
            <w:vMerge/>
            <w:tcBorders>
              <w:top w:val="single" w:sz="4" w:space="0" w:color="auto"/>
              <w:left w:val="single" w:sz="4" w:space="0" w:color="auto"/>
              <w:bottom w:val="single" w:sz="4" w:space="0" w:color="auto"/>
              <w:right w:val="single" w:sz="4" w:space="0" w:color="auto"/>
            </w:tcBorders>
          </w:tcPr>
          <w:p w:rsidR="007F48C7" w:rsidRPr="007F48C7" w:rsidRDefault="007F48C7" w:rsidP="007F48C7">
            <w:pPr>
              <w:pStyle w:val="ab"/>
              <w:jc w:val="center"/>
              <w:rPr>
                <w:rFonts w:ascii="Times New Roman" w:hAnsi="Times New Roman" w:cs="Times New Roman"/>
              </w:rPr>
            </w:pPr>
          </w:p>
        </w:tc>
        <w:tc>
          <w:tcPr>
            <w:tcW w:w="1655" w:type="dxa"/>
            <w:tcBorders>
              <w:top w:val="single" w:sz="4" w:space="0" w:color="auto"/>
              <w:left w:val="single" w:sz="4" w:space="0" w:color="auto"/>
              <w:bottom w:val="single" w:sz="4" w:space="0" w:color="auto"/>
              <w:right w:val="single" w:sz="4" w:space="0" w:color="auto"/>
            </w:tcBorders>
          </w:tcPr>
          <w:p w:rsidR="007F48C7" w:rsidRPr="007F48C7" w:rsidRDefault="007F48C7" w:rsidP="007F48C7">
            <w:pPr>
              <w:pStyle w:val="ab"/>
              <w:jc w:val="center"/>
              <w:rPr>
                <w:rFonts w:ascii="Times New Roman" w:hAnsi="Times New Roman" w:cs="Times New Roman"/>
              </w:rPr>
            </w:pPr>
            <w:r w:rsidRPr="007F48C7">
              <w:rPr>
                <w:rFonts w:ascii="Times New Roman" w:hAnsi="Times New Roman" w:cs="Times New Roman"/>
              </w:rPr>
              <w:t>Теоретические занятия</w:t>
            </w:r>
          </w:p>
        </w:tc>
        <w:tc>
          <w:tcPr>
            <w:tcW w:w="1520" w:type="dxa"/>
            <w:tcBorders>
              <w:top w:val="single" w:sz="4" w:space="0" w:color="auto"/>
              <w:left w:val="single" w:sz="4" w:space="0" w:color="auto"/>
              <w:bottom w:val="single" w:sz="4" w:space="0" w:color="auto"/>
            </w:tcBorders>
          </w:tcPr>
          <w:p w:rsidR="007F48C7" w:rsidRPr="007F48C7" w:rsidRDefault="007F48C7" w:rsidP="007F48C7">
            <w:pPr>
              <w:pStyle w:val="ab"/>
              <w:jc w:val="center"/>
              <w:rPr>
                <w:rFonts w:ascii="Times New Roman" w:hAnsi="Times New Roman" w:cs="Times New Roman"/>
              </w:rPr>
            </w:pPr>
            <w:r w:rsidRPr="007F48C7">
              <w:rPr>
                <w:rFonts w:ascii="Times New Roman" w:hAnsi="Times New Roman" w:cs="Times New Roman"/>
              </w:rPr>
              <w:t>Практические занятия</w:t>
            </w:r>
          </w:p>
        </w:tc>
      </w:tr>
      <w:tr w:rsidR="007F48C7" w:rsidRPr="007F48C7" w:rsidTr="00912C94">
        <w:tc>
          <w:tcPr>
            <w:tcW w:w="10080" w:type="dxa"/>
            <w:gridSpan w:val="4"/>
            <w:tcBorders>
              <w:top w:val="single" w:sz="4" w:space="0" w:color="auto"/>
              <w:bottom w:val="single" w:sz="4" w:space="0" w:color="auto"/>
            </w:tcBorders>
          </w:tcPr>
          <w:p w:rsidR="007F48C7" w:rsidRPr="007F48C7" w:rsidRDefault="007F48C7" w:rsidP="007F48C7">
            <w:pPr>
              <w:pStyle w:val="1"/>
              <w:spacing w:before="0" w:after="0"/>
              <w:rPr>
                <w:rFonts w:ascii="Times New Roman" w:hAnsi="Times New Roman" w:cs="Times New Roman"/>
              </w:rPr>
            </w:pPr>
            <w:r w:rsidRPr="007F48C7">
              <w:rPr>
                <w:rFonts w:ascii="Times New Roman" w:hAnsi="Times New Roman" w:cs="Times New Roman"/>
              </w:rPr>
              <w:t>Учебные предметы специального цикла</w:t>
            </w:r>
          </w:p>
        </w:tc>
      </w:tr>
      <w:tr w:rsidR="007F48C7" w:rsidRPr="007F48C7" w:rsidTr="00912C94">
        <w:tc>
          <w:tcPr>
            <w:tcW w:w="5580" w:type="dxa"/>
            <w:tcBorders>
              <w:top w:val="single" w:sz="4" w:space="0" w:color="auto"/>
              <w:bottom w:val="single" w:sz="4" w:space="0" w:color="auto"/>
              <w:right w:val="single" w:sz="4" w:space="0" w:color="auto"/>
            </w:tcBorders>
          </w:tcPr>
          <w:p w:rsidR="007F48C7" w:rsidRPr="007F48C7" w:rsidRDefault="007F48C7" w:rsidP="007F48C7">
            <w:pPr>
              <w:pStyle w:val="ac"/>
              <w:ind w:firstLine="34"/>
              <w:jc w:val="both"/>
              <w:rPr>
                <w:rFonts w:ascii="Times New Roman" w:hAnsi="Times New Roman" w:cs="Times New Roman"/>
              </w:rPr>
            </w:pPr>
            <w:r w:rsidRPr="007F48C7">
              <w:rPr>
                <w:rFonts w:ascii="Times New Roman" w:hAnsi="Times New Roman" w:cs="Times New Roman"/>
              </w:rPr>
              <w:t>Устройство и техническое обслуживание транспортных средств категории "С" как объектов управления</w:t>
            </w:r>
          </w:p>
        </w:tc>
        <w:tc>
          <w:tcPr>
            <w:tcW w:w="1325" w:type="dxa"/>
            <w:tcBorders>
              <w:top w:val="single" w:sz="4" w:space="0" w:color="auto"/>
              <w:left w:val="single" w:sz="4" w:space="0" w:color="auto"/>
              <w:bottom w:val="single" w:sz="4" w:space="0" w:color="auto"/>
              <w:right w:val="single" w:sz="4" w:space="0" w:color="auto"/>
            </w:tcBorders>
          </w:tcPr>
          <w:p w:rsidR="007F48C7" w:rsidRDefault="007F48C7" w:rsidP="007F48C7">
            <w:pPr>
              <w:pStyle w:val="ab"/>
              <w:ind w:firstLine="34"/>
              <w:jc w:val="center"/>
              <w:rPr>
                <w:rFonts w:ascii="Times New Roman" w:hAnsi="Times New Roman" w:cs="Times New Roman"/>
              </w:rPr>
            </w:pPr>
          </w:p>
          <w:p w:rsidR="007F48C7" w:rsidRPr="007F48C7" w:rsidRDefault="007F48C7" w:rsidP="007F48C7">
            <w:pPr>
              <w:pStyle w:val="ab"/>
              <w:ind w:firstLine="34"/>
              <w:jc w:val="center"/>
              <w:rPr>
                <w:rFonts w:ascii="Times New Roman" w:hAnsi="Times New Roman" w:cs="Times New Roman"/>
              </w:rPr>
            </w:pPr>
            <w:r w:rsidRPr="007F48C7">
              <w:rPr>
                <w:rFonts w:ascii="Times New Roman" w:hAnsi="Times New Roman" w:cs="Times New Roman"/>
              </w:rPr>
              <w:t>24</w:t>
            </w:r>
          </w:p>
        </w:tc>
        <w:tc>
          <w:tcPr>
            <w:tcW w:w="1655" w:type="dxa"/>
            <w:tcBorders>
              <w:top w:val="single" w:sz="4" w:space="0" w:color="auto"/>
              <w:left w:val="single" w:sz="4" w:space="0" w:color="auto"/>
              <w:bottom w:val="single" w:sz="4" w:space="0" w:color="auto"/>
              <w:right w:val="single" w:sz="4" w:space="0" w:color="auto"/>
            </w:tcBorders>
          </w:tcPr>
          <w:p w:rsidR="007F48C7" w:rsidRDefault="007F48C7" w:rsidP="007F48C7">
            <w:pPr>
              <w:pStyle w:val="ab"/>
              <w:ind w:firstLine="34"/>
              <w:jc w:val="center"/>
              <w:rPr>
                <w:rFonts w:ascii="Times New Roman" w:hAnsi="Times New Roman" w:cs="Times New Roman"/>
              </w:rPr>
            </w:pPr>
          </w:p>
          <w:p w:rsidR="007F48C7" w:rsidRPr="007F48C7" w:rsidRDefault="007F48C7" w:rsidP="007F48C7">
            <w:pPr>
              <w:pStyle w:val="ab"/>
              <w:ind w:firstLine="34"/>
              <w:jc w:val="center"/>
              <w:rPr>
                <w:rFonts w:ascii="Times New Roman" w:hAnsi="Times New Roman" w:cs="Times New Roman"/>
              </w:rPr>
            </w:pPr>
            <w:r w:rsidRPr="007F48C7">
              <w:rPr>
                <w:rFonts w:ascii="Times New Roman" w:hAnsi="Times New Roman" w:cs="Times New Roman"/>
              </w:rPr>
              <w:t>20</w:t>
            </w:r>
          </w:p>
        </w:tc>
        <w:tc>
          <w:tcPr>
            <w:tcW w:w="1520" w:type="dxa"/>
            <w:tcBorders>
              <w:top w:val="single" w:sz="4" w:space="0" w:color="auto"/>
              <w:left w:val="single" w:sz="4" w:space="0" w:color="auto"/>
              <w:bottom w:val="single" w:sz="4" w:space="0" w:color="auto"/>
            </w:tcBorders>
          </w:tcPr>
          <w:p w:rsidR="007F48C7" w:rsidRDefault="007F48C7" w:rsidP="007F48C7">
            <w:pPr>
              <w:pStyle w:val="ab"/>
              <w:ind w:firstLine="34"/>
              <w:jc w:val="center"/>
              <w:rPr>
                <w:rFonts w:ascii="Times New Roman" w:hAnsi="Times New Roman" w:cs="Times New Roman"/>
              </w:rPr>
            </w:pPr>
          </w:p>
          <w:p w:rsidR="007F48C7" w:rsidRPr="007F48C7" w:rsidRDefault="007F48C7" w:rsidP="007F48C7">
            <w:pPr>
              <w:pStyle w:val="ab"/>
              <w:ind w:firstLine="34"/>
              <w:jc w:val="center"/>
              <w:rPr>
                <w:rFonts w:ascii="Times New Roman" w:hAnsi="Times New Roman" w:cs="Times New Roman"/>
              </w:rPr>
            </w:pPr>
            <w:r w:rsidRPr="007F48C7">
              <w:rPr>
                <w:rFonts w:ascii="Times New Roman" w:hAnsi="Times New Roman" w:cs="Times New Roman"/>
              </w:rPr>
              <w:t>4</w:t>
            </w:r>
          </w:p>
        </w:tc>
      </w:tr>
      <w:tr w:rsidR="007F48C7" w:rsidRPr="007F48C7" w:rsidTr="00912C94">
        <w:tc>
          <w:tcPr>
            <w:tcW w:w="5580" w:type="dxa"/>
            <w:tcBorders>
              <w:top w:val="single" w:sz="4" w:space="0" w:color="auto"/>
              <w:bottom w:val="single" w:sz="4" w:space="0" w:color="auto"/>
              <w:right w:val="single" w:sz="4" w:space="0" w:color="auto"/>
            </w:tcBorders>
          </w:tcPr>
          <w:p w:rsidR="007F48C7" w:rsidRPr="007F48C7" w:rsidRDefault="007F48C7" w:rsidP="007F48C7">
            <w:pPr>
              <w:pStyle w:val="ac"/>
              <w:ind w:firstLine="34"/>
              <w:jc w:val="both"/>
              <w:rPr>
                <w:rFonts w:ascii="Times New Roman" w:hAnsi="Times New Roman" w:cs="Times New Roman"/>
              </w:rPr>
            </w:pPr>
            <w:r w:rsidRPr="007F48C7">
              <w:rPr>
                <w:rFonts w:ascii="Times New Roman" w:hAnsi="Times New Roman" w:cs="Times New Roman"/>
              </w:rPr>
              <w:t>Основы управления транспортными средствами категории "С"</w:t>
            </w:r>
          </w:p>
        </w:tc>
        <w:tc>
          <w:tcPr>
            <w:tcW w:w="1325" w:type="dxa"/>
            <w:tcBorders>
              <w:top w:val="single" w:sz="4" w:space="0" w:color="auto"/>
              <w:left w:val="single" w:sz="4" w:space="0" w:color="auto"/>
              <w:bottom w:val="single" w:sz="4" w:space="0" w:color="auto"/>
              <w:right w:val="single" w:sz="4" w:space="0" w:color="auto"/>
            </w:tcBorders>
          </w:tcPr>
          <w:p w:rsidR="007F48C7" w:rsidRPr="007F48C7" w:rsidRDefault="007F48C7" w:rsidP="007F48C7">
            <w:pPr>
              <w:pStyle w:val="ab"/>
              <w:ind w:firstLine="34"/>
              <w:jc w:val="center"/>
              <w:rPr>
                <w:rFonts w:ascii="Times New Roman" w:hAnsi="Times New Roman" w:cs="Times New Roman"/>
              </w:rPr>
            </w:pPr>
            <w:r w:rsidRPr="007F48C7">
              <w:rPr>
                <w:rFonts w:ascii="Times New Roman" w:hAnsi="Times New Roman" w:cs="Times New Roman"/>
              </w:rPr>
              <w:t>12</w:t>
            </w:r>
          </w:p>
        </w:tc>
        <w:tc>
          <w:tcPr>
            <w:tcW w:w="1655" w:type="dxa"/>
            <w:tcBorders>
              <w:top w:val="single" w:sz="4" w:space="0" w:color="auto"/>
              <w:left w:val="single" w:sz="4" w:space="0" w:color="auto"/>
              <w:bottom w:val="single" w:sz="4" w:space="0" w:color="auto"/>
              <w:right w:val="single" w:sz="4" w:space="0" w:color="auto"/>
            </w:tcBorders>
          </w:tcPr>
          <w:p w:rsidR="007F48C7" w:rsidRPr="007F48C7" w:rsidRDefault="007F48C7" w:rsidP="007F48C7">
            <w:pPr>
              <w:pStyle w:val="ab"/>
              <w:ind w:firstLine="34"/>
              <w:jc w:val="center"/>
              <w:rPr>
                <w:rFonts w:ascii="Times New Roman" w:hAnsi="Times New Roman" w:cs="Times New Roman"/>
              </w:rPr>
            </w:pPr>
            <w:r w:rsidRPr="007F48C7">
              <w:rPr>
                <w:rFonts w:ascii="Times New Roman" w:hAnsi="Times New Roman" w:cs="Times New Roman"/>
              </w:rPr>
              <w:t>8</w:t>
            </w:r>
          </w:p>
        </w:tc>
        <w:tc>
          <w:tcPr>
            <w:tcW w:w="1520" w:type="dxa"/>
            <w:tcBorders>
              <w:top w:val="single" w:sz="4" w:space="0" w:color="auto"/>
              <w:left w:val="single" w:sz="4" w:space="0" w:color="auto"/>
              <w:bottom w:val="single" w:sz="4" w:space="0" w:color="auto"/>
            </w:tcBorders>
          </w:tcPr>
          <w:p w:rsidR="007F48C7" w:rsidRPr="007F48C7" w:rsidRDefault="007F48C7" w:rsidP="007F48C7">
            <w:pPr>
              <w:pStyle w:val="ab"/>
              <w:ind w:firstLine="34"/>
              <w:jc w:val="center"/>
              <w:rPr>
                <w:rFonts w:ascii="Times New Roman" w:hAnsi="Times New Roman" w:cs="Times New Roman"/>
              </w:rPr>
            </w:pPr>
            <w:r w:rsidRPr="007F48C7">
              <w:rPr>
                <w:rFonts w:ascii="Times New Roman" w:hAnsi="Times New Roman" w:cs="Times New Roman"/>
              </w:rPr>
              <w:t>4</w:t>
            </w:r>
          </w:p>
        </w:tc>
      </w:tr>
      <w:tr w:rsidR="007F48C7" w:rsidRPr="007F48C7" w:rsidTr="00912C94">
        <w:tc>
          <w:tcPr>
            <w:tcW w:w="5580" w:type="dxa"/>
            <w:tcBorders>
              <w:top w:val="single" w:sz="4" w:space="0" w:color="auto"/>
              <w:bottom w:val="single" w:sz="4" w:space="0" w:color="auto"/>
              <w:right w:val="single" w:sz="4" w:space="0" w:color="auto"/>
            </w:tcBorders>
          </w:tcPr>
          <w:p w:rsidR="007F48C7" w:rsidRPr="007F48C7" w:rsidRDefault="007F48C7" w:rsidP="007F48C7">
            <w:pPr>
              <w:pStyle w:val="ac"/>
              <w:ind w:firstLine="34"/>
              <w:jc w:val="both"/>
              <w:rPr>
                <w:rFonts w:ascii="Times New Roman" w:hAnsi="Times New Roman" w:cs="Times New Roman"/>
              </w:rPr>
            </w:pPr>
            <w:r w:rsidRPr="007F48C7">
              <w:rPr>
                <w:rFonts w:ascii="Times New Roman" w:hAnsi="Times New Roman" w:cs="Times New Roman"/>
              </w:rPr>
              <w:t>Вождение транспортных средств категории "С" (с механической трансмиссией/с автоматической трансмиссией)</w:t>
            </w:r>
          </w:p>
        </w:tc>
        <w:tc>
          <w:tcPr>
            <w:tcW w:w="1325" w:type="dxa"/>
            <w:tcBorders>
              <w:top w:val="single" w:sz="4" w:space="0" w:color="auto"/>
              <w:left w:val="single" w:sz="4" w:space="0" w:color="auto"/>
              <w:bottom w:val="single" w:sz="4" w:space="0" w:color="auto"/>
              <w:right w:val="single" w:sz="4" w:space="0" w:color="auto"/>
            </w:tcBorders>
          </w:tcPr>
          <w:p w:rsidR="007F48C7" w:rsidRDefault="007F48C7" w:rsidP="007F48C7">
            <w:pPr>
              <w:pStyle w:val="ab"/>
              <w:ind w:firstLine="34"/>
              <w:jc w:val="center"/>
              <w:rPr>
                <w:rFonts w:ascii="Times New Roman" w:hAnsi="Times New Roman" w:cs="Times New Roman"/>
              </w:rPr>
            </w:pPr>
          </w:p>
          <w:p w:rsidR="007F48C7" w:rsidRPr="007F48C7" w:rsidRDefault="007F48C7" w:rsidP="007F48C7">
            <w:pPr>
              <w:pStyle w:val="ab"/>
              <w:ind w:firstLine="34"/>
              <w:jc w:val="center"/>
              <w:rPr>
                <w:rFonts w:ascii="Times New Roman" w:hAnsi="Times New Roman" w:cs="Times New Roman"/>
              </w:rPr>
            </w:pPr>
            <w:r w:rsidRPr="007F48C7">
              <w:rPr>
                <w:rFonts w:ascii="Times New Roman" w:hAnsi="Times New Roman" w:cs="Times New Roman"/>
              </w:rPr>
              <w:t>38/36</w:t>
            </w:r>
          </w:p>
        </w:tc>
        <w:tc>
          <w:tcPr>
            <w:tcW w:w="1655" w:type="dxa"/>
            <w:tcBorders>
              <w:top w:val="single" w:sz="4" w:space="0" w:color="auto"/>
              <w:left w:val="single" w:sz="4" w:space="0" w:color="auto"/>
              <w:bottom w:val="single" w:sz="4" w:space="0" w:color="auto"/>
              <w:right w:val="single" w:sz="4" w:space="0" w:color="auto"/>
            </w:tcBorders>
          </w:tcPr>
          <w:p w:rsidR="007F48C7" w:rsidRDefault="007F48C7" w:rsidP="007F48C7">
            <w:pPr>
              <w:pStyle w:val="ab"/>
              <w:ind w:firstLine="34"/>
              <w:jc w:val="center"/>
              <w:rPr>
                <w:rFonts w:ascii="Times New Roman" w:hAnsi="Times New Roman" w:cs="Times New Roman"/>
              </w:rPr>
            </w:pPr>
          </w:p>
          <w:p w:rsidR="007F48C7" w:rsidRPr="007F48C7" w:rsidRDefault="007F48C7" w:rsidP="007F48C7">
            <w:pPr>
              <w:pStyle w:val="ab"/>
              <w:ind w:firstLine="34"/>
              <w:jc w:val="center"/>
              <w:rPr>
                <w:rFonts w:ascii="Times New Roman" w:hAnsi="Times New Roman" w:cs="Times New Roman"/>
              </w:rPr>
            </w:pPr>
            <w:r w:rsidRPr="007F48C7">
              <w:rPr>
                <w:rFonts w:ascii="Times New Roman" w:hAnsi="Times New Roman" w:cs="Times New Roman"/>
              </w:rPr>
              <w:t>-</w:t>
            </w:r>
          </w:p>
        </w:tc>
        <w:tc>
          <w:tcPr>
            <w:tcW w:w="1520" w:type="dxa"/>
            <w:tcBorders>
              <w:top w:val="single" w:sz="4" w:space="0" w:color="auto"/>
              <w:left w:val="single" w:sz="4" w:space="0" w:color="auto"/>
              <w:bottom w:val="single" w:sz="4" w:space="0" w:color="auto"/>
            </w:tcBorders>
          </w:tcPr>
          <w:p w:rsidR="007F48C7" w:rsidRDefault="007F48C7" w:rsidP="007F48C7">
            <w:pPr>
              <w:pStyle w:val="ab"/>
              <w:ind w:firstLine="34"/>
              <w:jc w:val="center"/>
              <w:rPr>
                <w:rFonts w:ascii="Times New Roman" w:hAnsi="Times New Roman" w:cs="Times New Roman"/>
              </w:rPr>
            </w:pPr>
          </w:p>
          <w:p w:rsidR="007F48C7" w:rsidRPr="007F48C7" w:rsidRDefault="007F48C7" w:rsidP="007F48C7">
            <w:pPr>
              <w:pStyle w:val="ab"/>
              <w:ind w:firstLine="34"/>
              <w:jc w:val="center"/>
              <w:rPr>
                <w:rFonts w:ascii="Times New Roman" w:hAnsi="Times New Roman" w:cs="Times New Roman"/>
              </w:rPr>
            </w:pPr>
            <w:r w:rsidRPr="007F48C7">
              <w:rPr>
                <w:rFonts w:ascii="Times New Roman" w:hAnsi="Times New Roman" w:cs="Times New Roman"/>
              </w:rPr>
              <w:t>38/36</w:t>
            </w:r>
          </w:p>
        </w:tc>
      </w:tr>
      <w:tr w:rsidR="007F48C7" w:rsidRPr="007F48C7" w:rsidTr="00912C94">
        <w:tc>
          <w:tcPr>
            <w:tcW w:w="10080" w:type="dxa"/>
            <w:gridSpan w:val="4"/>
            <w:tcBorders>
              <w:top w:val="single" w:sz="4" w:space="0" w:color="auto"/>
              <w:bottom w:val="single" w:sz="4" w:space="0" w:color="auto"/>
            </w:tcBorders>
          </w:tcPr>
          <w:p w:rsidR="007F48C7" w:rsidRPr="007F48C7" w:rsidRDefault="007F48C7" w:rsidP="007F48C7">
            <w:pPr>
              <w:pStyle w:val="1"/>
              <w:spacing w:before="0" w:after="0"/>
              <w:rPr>
                <w:rFonts w:ascii="Times New Roman" w:hAnsi="Times New Roman" w:cs="Times New Roman"/>
              </w:rPr>
            </w:pPr>
            <w:r w:rsidRPr="007F48C7">
              <w:rPr>
                <w:rFonts w:ascii="Times New Roman" w:hAnsi="Times New Roman" w:cs="Times New Roman"/>
              </w:rPr>
              <w:t>Учебные предметы профессионального цикла</w:t>
            </w:r>
          </w:p>
        </w:tc>
      </w:tr>
      <w:tr w:rsidR="007F48C7" w:rsidRPr="007F48C7" w:rsidTr="00912C94">
        <w:tc>
          <w:tcPr>
            <w:tcW w:w="5580" w:type="dxa"/>
            <w:tcBorders>
              <w:top w:val="single" w:sz="4" w:space="0" w:color="auto"/>
              <w:bottom w:val="single" w:sz="4" w:space="0" w:color="auto"/>
              <w:right w:val="single" w:sz="4" w:space="0" w:color="auto"/>
            </w:tcBorders>
          </w:tcPr>
          <w:p w:rsidR="007F48C7" w:rsidRPr="007F48C7" w:rsidRDefault="007F48C7" w:rsidP="007F48C7">
            <w:pPr>
              <w:pStyle w:val="ac"/>
              <w:ind w:firstLine="34"/>
              <w:jc w:val="both"/>
              <w:rPr>
                <w:rFonts w:ascii="Times New Roman" w:hAnsi="Times New Roman" w:cs="Times New Roman"/>
              </w:rPr>
            </w:pPr>
            <w:r w:rsidRPr="007F48C7">
              <w:rPr>
                <w:rFonts w:ascii="Times New Roman" w:hAnsi="Times New Roman" w:cs="Times New Roman"/>
              </w:rPr>
              <w:t>Организация и выполнение грузовых перевозок автомобильным транспортом</w:t>
            </w:r>
          </w:p>
        </w:tc>
        <w:tc>
          <w:tcPr>
            <w:tcW w:w="1325" w:type="dxa"/>
            <w:tcBorders>
              <w:top w:val="single" w:sz="4" w:space="0" w:color="auto"/>
              <w:left w:val="single" w:sz="4" w:space="0" w:color="auto"/>
              <w:bottom w:val="single" w:sz="4" w:space="0" w:color="auto"/>
              <w:right w:val="single" w:sz="4" w:space="0" w:color="auto"/>
            </w:tcBorders>
          </w:tcPr>
          <w:p w:rsidR="007F48C7" w:rsidRPr="007F48C7" w:rsidRDefault="007F48C7" w:rsidP="007F48C7">
            <w:pPr>
              <w:pStyle w:val="ab"/>
              <w:jc w:val="center"/>
              <w:rPr>
                <w:rFonts w:ascii="Times New Roman" w:hAnsi="Times New Roman" w:cs="Times New Roman"/>
              </w:rPr>
            </w:pPr>
            <w:r w:rsidRPr="007F48C7">
              <w:rPr>
                <w:rFonts w:ascii="Times New Roman" w:hAnsi="Times New Roman" w:cs="Times New Roman"/>
              </w:rPr>
              <w:t>6</w:t>
            </w:r>
          </w:p>
        </w:tc>
        <w:tc>
          <w:tcPr>
            <w:tcW w:w="1655" w:type="dxa"/>
            <w:tcBorders>
              <w:top w:val="single" w:sz="4" w:space="0" w:color="auto"/>
              <w:left w:val="single" w:sz="4" w:space="0" w:color="auto"/>
              <w:bottom w:val="single" w:sz="4" w:space="0" w:color="auto"/>
              <w:right w:val="single" w:sz="4" w:space="0" w:color="auto"/>
            </w:tcBorders>
          </w:tcPr>
          <w:p w:rsidR="007F48C7" w:rsidRPr="007F48C7" w:rsidRDefault="007F48C7" w:rsidP="007F48C7">
            <w:pPr>
              <w:pStyle w:val="ab"/>
              <w:jc w:val="center"/>
              <w:rPr>
                <w:rFonts w:ascii="Times New Roman" w:hAnsi="Times New Roman" w:cs="Times New Roman"/>
              </w:rPr>
            </w:pPr>
            <w:r w:rsidRPr="007F48C7">
              <w:rPr>
                <w:rFonts w:ascii="Times New Roman" w:hAnsi="Times New Roman" w:cs="Times New Roman"/>
              </w:rPr>
              <w:t>4</w:t>
            </w:r>
          </w:p>
        </w:tc>
        <w:tc>
          <w:tcPr>
            <w:tcW w:w="1520" w:type="dxa"/>
            <w:tcBorders>
              <w:top w:val="single" w:sz="4" w:space="0" w:color="auto"/>
              <w:left w:val="single" w:sz="4" w:space="0" w:color="auto"/>
              <w:bottom w:val="single" w:sz="4" w:space="0" w:color="auto"/>
            </w:tcBorders>
          </w:tcPr>
          <w:p w:rsidR="007F48C7" w:rsidRPr="007F48C7" w:rsidRDefault="007F48C7" w:rsidP="007F48C7">
            <w:pPr>
              <w:pStyle w:val="ab"/>
              <w:jc w:val="center"/>
              <w:rPr>
                <w:rFonts w:ascii="Times New Roman" w:hAnsi="Times New Roman" w:cs="Times New Roman"/>
              </w:rPr>
            </w:pPr>
            <w:r w:rsidRPr="007F48C7">
              <w:rPr>
                <w:rFonts w:ascii="Times New Roman" w:hAnsi="Times New Roman" w:cs="Times New Roman"/>
              </w:rPr>
              <w:t>2</w:t>
            </w:r>
          </w:p>
        </w:tc>
      </w:tr>
      <w:tr w:rsidR="007F48C7" w:rsidRPr="007F48C7" w:rsidTr="00912C94">
        <w:tc>
          <w:tcPr>
            <w:tcW w:w="10080" w:type="dxa"/>
            <w:gridSpan w:val="4"/>
            <w:tcBorders>
              <w:top w:val="single" w:sz="4" w:space="0" w:color="auto"/>
              <w:bottom w:val="single" w:sz="4" w:space="0" w:color="auto"/>
            </w:tcBorders>
          </w:tcPr>
          <w:p w:rsidR="007F48C7" w:rsidRPr="007F48C7" w:rsidRDefault="007F48C7" w:rsidP="007F48C7">
            <w:pPr>
              <w:pStyle w:val="1"/>
              <w:spacing w:before="0" w:after="0"/>
              <w:rPr>
                <w:rFonts w:ascii="Times New Roman" w:hAnsi="Times New Roman" w:cs="Times New Roman"/>
              </w:rPr>
            </w:pPr>
            <w:r w:rsidRPr="007F48C7">
              <w:rPr>
                <w:rFonts w:ascii="Times New Roman" w:hAnsi="Times New Roman" w:cs="Times New Roman"/>
              </w:rPr>
              <w:t>Квалификационный экзамен</w:t>
            </w:r>
          </w:p>
        </w:tc>
      </w:tr>
      <w:tr w:rsidR="007F48C7" w:rsidRPr="007F48C7" w:rsidTr="00912C94">
        <w:tc>
          <w:tcPr>
            <w:tcW w:w="5580" w:type="dxa"/>
            <w:tcBorders>
              <w:top w:val="single" w:sz="4" w:space="0" w:color="auto"/>
              <w:bottom w:val="single" w:sz="4" w:space="0" w:color="auto"/>
              <w:right w:val="single" w:sz="4" w:space="0" w:color="auto"/>
            </w:tcBorders>
          </w:tcPr>
          <w:p w:rsidR="007F48C7" w:rsidRPr="007F48C7" w:rsidRDefault="007F48C7" w:rsidP="007F48C7">
            <w:pPr>
              <w:pStyle w:val="ac"/>
              <w:ind w:firstLine="34"/>
              <w:jc w:val="both"/>
              <w:rPr>
                <w:rFonts w:ascii="Times New Roman" w:hAnsi="Times New Roman" w:cs="Times New Roman"/>
              </w:rPr>
            </w:pPr>
            <w:r w:rsidRPr="007F48C7">
              <w:rPr>
                <w:rFonts w:ascii="Times New Roman" w:hAnsi="Times New Roman" w:cs="Times New Roman"/>
              </w:rPr>
              <w:t>Квалификационный экзамен</w:t>
            </w:r>
          </w:p>
        </w:tc>
        <w:tc>
          <w:tcPr>
            <w:tcW w:w="1325" w:type="dxa"/>
            <w:tcBorders>
              <w:top w:val="single" w:sz="4" w:space="0" w:color="auto"/>
              <w:left w:val="single" w:sz="4" w:space="0" w:color="auto"/>
              <w:bottom w:val="single" w:sz="4" w:space="0" w:color="auto"/>
              <w:right w:val="single" w:sz="4" w:space="0" w:color="auto"/>
            </w:tcBorders>
          </w:tcPr>
          <w:p w:rsidR="007F48C7" w:rsidRPr="007F48C7" w:rsidRDefault="007F48C7" w:rsidP="007F48C7">
            <w:pPr>
              <w:pStyle w:val="ab"/>
              <w:jc w:val="center"/>
              <w:rPr>
                <w:rFonts w:ascii="Times New Roman" w:hAnsi="Times New Roman" w:cs="Times New Roman"/>
              </w:rPr>
            </w:pPr>
            <w:r w:rsidRPr="007F48C7">
              <w:rPr>
                <w:rFonts w:ascii="Times New Roman" w:hAnsi="Times New Roman" w:cs="Times New Roman"/>
              </w:rPr>
              <w:t>4</w:t>
            </w:r>
          </w:p>
        </w:tc>
        <w:tc>
          <w:tcPr>
            <w:tcW w:w="1655" w:type="dxa"/>
            <w:tcBorders>
              <w:top w:val="single" w:sz="4" w:space="0" w:color="auto"/>
              <w:left w:val="single" w:sz="4" w:space="0" w:color="auto"/>
              <w:bottom w:val="single" w:sz="4" w:space="0" w:color="auto"/>
              <w:right w:val="single" w:sz="4" w:space="0" w:color="auto"/>
            </w:tcBorders>
          </w:tcPr>
          <w:p w:rsidR="007F48C7" w:rsidRPr="007F48C7" w:rsidRDefault="007F48C7" w:rsidP="007F48C7">
            <w:pPr>
              <w:pStyle w:val="ab"/>
              <w:jc w:val="center"/>
              <w:rPr>
                <w:rFonts w:ascii="Times New Roman" w:hAnsi="Times New Roman" w:cs="Times New Roman"/>
              </w:rPr>
            </w:pPr>
            <w:r w:rsidRPr="007F48C7">
              <w:rPr>
                <w:rFonts w:ascii="Times New Roman" w:hAnsi="Times New Roman" w:cs="Times New Roman"/>
              </w:rPr>
              <w:t>2</w:t>
            </w:r>
          </w:p>
        </w:tc>
        <w:tc>
          <w:tcPr>
            <w:tcW w:w="1520" w:type="dxa"/>
            <w:tcBorders>
              <w:top w:val="single" w:sz="4" w:space="0" w:color="auto"/>
              <w:left w:val="single" w:sz="4" w:space="0" w:color="auto"/>
              <w:bottom w:val="single" w:sz="4" w:space="0" w:color="auto"/>
            </w:tcBorders>
          </w:tcPr>
          <w:p w:rsidR="007F48C7" w:rsidRPr="007F48C7" w:rsidRDefault="007F48C7" w:rsidP="007F48C7">
            <w:pPr>
              <w:pStyle w:val="ab"/>
              <w:jc w:val="center"/>
              <w:rPr>
                <w:rFonts w:ascii="Times New Roman" w:hAnsi="Times New Roman" w:cs="Times New Roman"/>
              </w:rPr>
            </w:pPr>
            <w:r w:rsidRPr="007F48C7">
              <w:rPr>
                <w:rFonts w:ascii="Times New Roman" w:hAnsi="Times New Roman" w:cs="Times New Roman"/>
              </w:rPr>
              <w:t>2</w:t>
            </w:r>
          </w:p>
        </w:tc>
      </w:tr>
      <w:tr w:rsidR="007F48C7" w:rsidRPr="007F48C7" w:rsidTr="00912C94">
        <w:tc>
          <w:tcPr>
            <w:tcW w:w="5580" w:type="dxa"/>
            <w:tcBorders>
              <w:top w:val="single" w:sz="4" w:space="0" w:color="auto"/>
              <w:bottom w:val="single" w:sz="4" w:space="0" w:color="auto"/>
              <w:right w:val="single" w:sz="4" w:space="0" w:color="auto"/>
            </w:tcBorders>
          </w:tcPr>
          <w:p w:rsidR="007F48C7" w:rsidRPr="007F48C7" w:rsidRDefault="007F48C7" w:rsidP="007F48C7">
            <w:pPr>
              <w:pStyle w:val="ac"/>
              <w:ind w:firstLine="34"/>
              <w:jc w:val="both"/>
              <w:rPr>
                <w:rFonts w:ascii="Times New Roman" w:hAnsi="Times New Roman" w:cs="Times New Roman"/>
              </w:rPr>
            </w:pPr>
            <w:r w:rsidRPr="007F48C7">
              <w:rPr>
                <w:rFonts w:ascii="Times New Roman" w:hAnsi="Times New Roman" w:cs="Times New Roman"/>
              </w:rPr>
              <w:t>Итого</w:t>
            </w:r>
          </w:p>
        </w:tc>
        <w:tc>
          <w:tcPr>
            <w:tcW w:w="1325" w:type="dxa"/>
            <w:tcBorders>
              <w:top w:val="single" w:sz="4" w:space="0" w:color="auto"/>
              <w:left w:val="single" w:sz="4" w:space="0" w:color="auto"/>
              <w:bottom w:val="single" w:sz="4" w:space="0" w:color="auto"/>
              <w:right w:val="single" w:sz="4" w:space="0" w:color="auto"/>
            </w:tcBorders>
          </w:tcPr>
          <w:p w:rsidR="007F48C7" w:rsidRPr="007F48C7" w:rsidRDefault="007F48C7" w:rsidP="007F48C7">
            <w:pPr>
              <w:pStyle w:val="ab"/>
              <w:jc w:val="center"/>
              <w:rPr>
                <w:rFonts w:ascii="Times New Roman" w:hAnsi="Times New Roman" w:cs="Times New Roman"/>
              </w:rPr>
            </w:pPr>
            <w:r w:rsidRPr="007F48C7">
              <w:rPr>
                <w:rFonts w:ascii="Times New Roman" w:hAnsi="Times New Roman" w:cs="Times New Roman"/>
              </w:rPr>
              <w:t>84/82</w:t>
            </w:r>
          </w:p>
        </w:tc>
        <w:tc>
          <w:tcPr>
            <w:tcW w:w="1655" w:type="dxa"/>
            <w:tcBorders>
              <w:top w:val="single" w:sz="4" w:space="0" w:color="auto"/>
              <w:left w:val="single" w:sz="4" w:space="0" w:color="auto"/>
              <w:bottom w:val="single" w:sz="4" w:space="0" w:color="auto"/>
              <w:right w:val="single" w:sz="4" w:space="0" w:color="auto"/>
            </w:tcBorders>
          </w:tcPr>
          <w:p w:rsidR="007F48C7" w:rsidRPr="007F48C7" w:rsidRDefault="007F48C7" w:rsidP="007F48C7">
            <w:pPr>
              <w:pStyle w:val="ab"/>
              <w:jc w:val="center"/>
              <w:rPr>
                <w:rFonts w:ascii="Times New Roman" w:hAnsi="Times New Roman" w:cs="Times New Roman"/>
              </w:rPr>
            </w:pPr>
            <w:r w:rsidRPr="007F48C7">
              <w:rPr>
                <w:rFonts w:ascii="Times New Roman" w:hAnsi="Times New Roman" w:cs="Times New Roman"/>
              </w:rPr>
              <w:t>34</w:t>
            </w:r>
          </w:p>
        </w:tc>
        <w:tc>
          <w:tcPr>
            <w:tcW w:w="1520" w:type="dxa"/>
            <w:tcBorders>
              <w:top w:val="single" w:sz="4" w:space="0" w:color="auto"/>
              <w:left w:val="single" w:sz="4" w:space="0" w:color="auto"/>
              <w:bottom w:val="single" w:sz="4" w:space="0" w:color="auto"/>
            </w:tcBorders>
          </w:tcPr>
          <w:p w:rsidR="007F48C7" w:rsidRPr="007F48C7" w:rsidRDefault="007F48C7" w:rsidP="007F48C7">
            <w:pPr>
              <w:pStyle w:val="ab"/>
              <w:jc w:val="center"/>
              <w:rPr>
                <w:rFonts w:ascii="Times New Roman" w:hAnsi="Times New Roman" w:cs="Times New Roman"/>
              </w:rPr>
            </w:pPr>
            <w:r w:rsidRPr="007F48C7">
              <w:rPr>
                <w:rFonts w:ascii="Times New Roman" w:hAnsi="Times New Roman" w:cs="Times New Roman"/>
              </w:rPr>
              <w:t>50/48</w:t>
            </w:r>
          </w:p>
        </w:tc>
      </w:tr>
    </w:tbl>
    <w:p w:rsidR="007F48C7" w:rsidRPr="007F48C7" w:rsidRDefault="007F48C7" w:rsidP="007F48C7">
      <w:pPr>
        <w:spacing w:after="0" w:line="240" w:lineRule="auto"/>
        <w:ind w:firstLine="709"/>
        <w:jc w:val="both"/>
        <w:rPr>
          <w:rFonts w:ascii="Times New Roman" w:hAnsi="Times New Roman" w:cs="Times New Roman"/>
          <w:sz w:val="24"/>
          <w:szCs w:val="24"/>
        </w:rPr>
      </w:pPr>
    </w:p>
    <w:p w:rsidR="007F48C7" w:rsidRPr="007F48C7" w:rsidRDefault="007F48C7" w:rsidP="007F48C7">
      <w:pPr>
        <w:spacing w:after="0" w:line="240" w:lineRule="auto"/>
        <w:jc w:val="center"/>
        <w:rPr>
          <w:rFonts w:ascii="Times New Roman" w:hAnsi="Times New Roman" w:cs="Times New Roman"/>
          <w:sz w:val="24"/>
          <w:szCs w:val="24"/>
        </w:rPr>
      </w:pPr>
    </w:p>
    <w:p w:rsidR="007F48C7" w:rsidRPr="007F48C7" w:rsidRDefault="007F48C7" w:rsidP="007F48C7">
      <w:pPr>
        <w:pStyle w:val="1"/>
        <w:spacing w:before="0" w:after="0"/>
        <w:rPr>
          <w:rFonts w:ascii="Times New Roman" w:hAnsi="Times New Roman" w:cs="Times New Roman"/>
        </w:rPr>
      </w:pPr>
      <w:bookmarkStart w:id="3" w:name="sub_17300"/>
      <w:r w:rsidRPr="007F48C7">
        <w:rPr>
          <w:rFonts w:ascii="Times New Roman" w:hAnsi="Times New Roman" w:cs="Times New Roman"/>
        </w:rPr>
        <w:t>III. Рабочие программы учебных предметов</w:t>
      </w:r>
    </w:p>
    <w:p w:rsidR="007F48C7" w:rsidRDefault="007F48C7" w:rsidP="007F48C7">
      <w:pPr>
        <w:pStyle w:val="1"/>
        <w:spacing w:before="0" w:after="0"/>
        <w:rPr>
          <w:rFonts w:ascii="Times New Roman" w:hAnsi="Times New Roman" w:cs="Times New Roman"/>
        </w:rPr>
      </w:pPr>
      <w:bookmarkStart w:id="4" w:name="sub_17310"/>
      <w:bookmarkEnd w:id="3"/>
    </w:p>
    <w:p w:rsidR="007F48C7" w:rsidRDefault="007F48C7" w:rsidP="007F48C7">
      <w:pPr>
        <w:pStyle w:val="1"/>
        <w:spacing w:before="0" w:after="0"/>
        <w:rPr>
          <w:rFonts w:ascii="Times New Roman" w:hAnsi="Times New Roman" w:cs="Times New Roman"/>
        </w:rPr>
      </w:pPr>
      <w:r w:rsidRPr="007F48C7">
        <w:rPr>
          <w:rFonts w:ascii="Times New Roman" w:hAnsi="Times New Roman" w:cs="Times New Roman"/>
        </w:rPr>
        <w:t>3.1. Специальный цикл Программы.</w:t>
      </w:r>
    </w:p>
    <w:p w:rsidR="00912C94" w:rsidRPr="00912C94" w:rsidRDefault="00912C94" w:rsidP="00912C94"/>
    <w:p w:rsidR="007F48C7" w:rsidRDefault="007F48C7" w:rsidP="007F48C7">
      <w:pPr>
        <w:pStyle w:val="1"/>
        <w:spacing w:before="0" w:after="0"/>
        <w:rPr>
          <w:rFonts w:ascii="Times New Roman" w:hAnsi="Times New Roman" w:cs="Times New Roman"/>
        </w:rPr>
      </w:pPr>
      <w:bookmarkStart w:id="5" w:name="sub_17311"/>
      <w:bookmarkEnd w:id="4"/>
      <w:r w:rsidRPr="007F48C7">
        <w:rPr>
          <w:rFonts w:ascii="Times New Roman" w:hAnsi="Times New Roman" w:cs="Times New Roman"/>
        </w:rPr>
        <w:t>3.1.1. Учебный предмет "Устройство и техническое обслуживание транспортных средств категории "С" как объектов управления".</w:t>
      </w:r>
    </w:p>
    <w:p w:rsidR="00912C94" w:rsidRPr="00912C94" w:rsidRDefault="00912C94" w:rsidP="00912C94"/>
    <w:bookmarkEnd w:id="5"/>
    <w:p w:rsidR="007F48C7" w:rsidRDefault="007F48C7" w:rsidP="007F48C7">
      <w:pPr>
        <w:pStyle w:val="1"/>
        <w:spacing w:before="0" w:after="0"/>
        <w:rPr>
          <w:rFonts w:ascii="Times New Roman" w:hAnsi="Times New Roman" w:cs="Times New Roman"/>
        </w:rPr>
      </w:pPr>
      <w:r w:rsidRPr="007F48C7">
        <w:rPr>
          <w:rFonts w:ascii="Times New Roman" w:hAnsi="Times New Roman" w:cs="Times New Roman"/>
        </w:rPr>
        <w:t>Распределение учебных часов по разделам и темам</w:t>
      </w:r>
    </w:p>
    <w:p w:rsidR="00912C94" w:rsidRPr="00912C94" w:rsidRDefault="00912C94" w:rsidP="00912C94"/>
    <w:p w:rsidR="007F48C7" w:rsidRPr="007F48C7" w:rsidRDefault="007F48C7" w:rsidP="007F48C7">
      <w:pPr>
        <w:spacing w:after="0" w:line="240" w:lineRule="auto"/>
        <w:ind w:firstLine="709"/>
        <w:jc w:val="both"/>
        <w:rPr>
          <w:rFonts w:ascii="Times New Roman" w:hAnsi="Times New Roman" w:cs="Times New Roman"/>
          <w:sz w:val="24"/>
          <w:szCs w:val="24"/>
        </w:rPr>
      </w:pPr>
    </w:p>
    <w:p w:rsidR="007F48C7" w:rsidRDefault="007F48C7" w:rsidP="007F48C7">
      <w:pPr>
        <w:spacing w:after="0" w:line="240" w:lineRule="auto"/>
        <w:ind w:firstLine="709"/>
        <w:jc w:val="right"/>
        <w:rPr>
          <w:rStyle w:val="a7"/>
          <w:rFonts w:ascii="Times New Roman" w:hAnsi="Times New Roman" w:cs="Times New Roman"/>
          <w:sz w:val="24"/>
          <w:szCs w:val="24"/>
        </w:rPr>
      </w:pPr>
      <w:bookmarkStart w:id="6" w:name="sub_1720"/>
      <w:r w:rsidRPr="007F48C7">
        <w:rPr>
          <w:rStyle w:val="a7"/>
          <w:rFonts w:ascii="Times New Roman" w:hAnsi="Times New Roman" w:cs="Times New Roman"/>
          <w:sz w:val="24"/>
          <w:szCs w:val="24"/>
        </w:rPr>
        <w:lastRenderedPageBreak/>
        <w:t>Таблица 2</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220"/>
        <w:gridCol w:w="1750"/>
        <w:gridCol w:w="1613"/>
        <w:gridCol w:w="1497"/>
      </w:tblGrid>
      <w:tr w:rsidR="007F48C7" w:rsidRPr="007F48C7" w:rsidTr="00912C94">
        <w:tc>
          <w:tcPr>
            <w:tcW w:w="5220" w:type="dxa"/>
            <w:vMerge w:val="restart"/>
            <w:tcBorders>
              <w:top w:val="single" w:sz="4" w:space="0" w:color="auto"/>
              <w:bottom w:val="single" w:sz="4" w:space="0" w:color="auto"/>
              <w:right w:val="single" w:sz="4" w:space="0" w:color="auto"/>
            </w:tcBorders>
          </w:tcPr>
          <w:bookmarkEnd w:id="6"/>
          <w:p w:rsidR="007F48C7" w:rsidRPr="007F48C7" w:rsidRDefault="007F48C7" w:rsidP="007F48C7">
            <w:pPr>
              <w:pStyle w:val="ab"/>
              <w:ind w:firstLine="34"/>
              <w:jc w:val="center"/>
              <w:rPr>
                <w:rFonts w:ascii="Times New Roman" w:hAnsi="Times New Roman" w:cs="Times New Roman"/>
              </w:rPr>
            </w:pPr>
            <w:r w:rsidRPr="007F48C7">
              <w:rPr>
                <w:rFonts w:ascii="Times New Roman" w:hAnsi="Times New Roman" w:cs="Times New Roman"/>
              </w:rPr>
              <w:t>Наименование разделов и тем</w:t>
            </w:r>
          </w:p>
        </w:tc>
        <w:tc>
          <w:tcPr>
            <w:tcW w:w="4860" w:type="dxa"/>
            <w:gridSpan w:val="3"/>
            <w:tcBorders>
              <w:top w:val="single" w:sz="4" w:space="0" w:color="auto"/>
              <w:left w:val="single" w:sz="4" w:space="0" w:color="auto"/>
              <w:bottom w:val="single" w:sz="4" w:space="0" w:color="auto"/>
            </w:tcBorders>
          </w:tcPr>
          <w:p w:rsidR="007F48C7" w:rsidRPr="007F48C7" w:rsidRDefault="007F48C7" w:rsidP="007F48C7">
            <w:pPr>
              <w:pStyle w:val="ab"/>
              <w:ind w:firstLine="59"/>
              <w:jc w:val="center"/>
              <w:rPr>
                <w:rFonts w:ascii="Times New Roman" w:hAnsi="Times New Roman" w:cs="Times New Roman"/>
              </w:rPr>
            </w:pPr>
            <w:r w:rsidRPr="007F48C7">
              <w:rPr>
                <w:rFonts w:ascii="Times New Roman" w:hAnsi="Times New Roman" w:cs="Times New Roman"/>
              </w:rPr>
              <w:t>Количество часов</w:t>
            </w:r>
          </w:p>
        </w:tc>
      </w:tr>
      <w:tr w:rsidR="007F48C7" w:rsidRPr="007F48C7" w:rsidTr="00912C94">
        <w:tc>
          <w:tcPr>
            <w:tcW w:w="5220" w:type="dxa"/>
            <w:vMerge/>
            <w:tcBorders>
              <w:top w:val="single" w:sz="4" w:space="0" w:color="auto"/>
              <w:bottom w:val="single" w:sz="4" w:space="0" w:color="auto"/>
              <w:right w:val="single" w:sz="4" w:space="0" w:color="auto"/>
            </w:tcBorders>
          </w:tcPr>
          <w:p w:rsidR="007F48C7" w:rsidRPr="007F48C7" w:rsidRDefault="007F48C7" w:rsidP="007F48C7">
            <w:pPr>
              <w:pStyle w:val="ab"/>
              <w:ind w:firstLine="709"/>
              <w:rPr>
                <w:rFonts w:ascii="Times New Roman" w:hAnsi="Times New Roman" w:cs="Times New Roman"/>
              </w:rPr>
            </w:pPr>
          </w:p>
        </w:tc>
        <w:tc>
          <w:tcPr>
            <w:tcW w:w="1750" w:type="dxa"/>
            <w:vMerge w:val="restart"/>
            <w:tcBorders>
              <w:top w:val="single" w:sz="4" w:space="0" w:color="auto"/>
              <w:left w:val="single" w:sz="4" w:space="0" w:color="auto"/>
              <w:bottom w:val="single" w:sz="4" w:space="0" w:color="auto"/>
              <w:right w:val="single" w:sz="4" w:space="0" w:color="auto"/>
            </w:tcBorders>
          </w:tcPr>
          <w:p w:rsidR="007F48C7" w:rsidRPr="007F48C7" w:rsidRDefault="007F48C7" w:rsidP="007F48C7">
            <w:pPr>
              <w:pStyle w:val="ab"/>
              <w:ind w:firstLine="59"/>
              <w:jc w:val="center"/>
              <w:rPr>
                <w:rFonts w:ascii="Times New Roman" w:hAnsi="Times New Roman" w:cs="Times New Roman"/>
              </w:rPr>
            </w:pPr>
            <w:r w:rsidRPr="007F48C7">
              <w:rPr>
                <w:rFonts w:ascii="Times New Roman" w:hAnsi="Times New Roman" w:cs="Times New Roman"/>
              </w:rPr>
              <w:t>Всего</w:t>
            </w:r>
          </w:p>
          <w:p w:rsidR="007F48C7" w:rsidRPr="007F48C7" w:rsidRDefault="007F48C7" w:rsidP="007F48C7">
            <w:pPr>
              <w:pStyle w:val="ab"/>
              <w:ind w:firstLine="59"/>
              <w:jc w:val="center"/>
              <w:rPr>
                <w:rFonts w:ascii="Times New Roman" w:hAnsi="Times New Roman" w:cs="Times New Roman"/>
              </w:rPr>
            </w:pPr>
          </w:p>
        </w:tc>
        <w:tc>
          <w:tcPr>
            <w:tcW w:w="3110" w:type="dxa"/>
            <w:gridSpan w:val="2"/>
            <w:tcBorders>
              <w:top w:val="single" w:sz="4" w:space="0" w:color="auto"/>
              <w:left w:val="single" w:sz="4" w:space="0" w:color="auto"/>
              <w:bottom w:val="single" w:sz="4" w:space="0" w:color="auto"/>
            </w:tcBorders>
          </w:tcPr>
          <w:p w:rsidR="007F48C7" w:rsidRPr="007F48C7" w:rsidRDefault="007F48C7" w:rsidP="007F48C7">
            <w:pPr>
              <w:pStyle w:val="ab"/>
              <w:ind w:firstLine="59"/>
              <w:jc w:val="center"/>
              <w:rPr>
                <w:rFonts w:ascii="Times New Roman" w:hAnsi="Times New Roman" w:cs="Times New Roman"/>
              </w:rPr>
            </w:pPr>
            <w:r w:rsidRPr="007F48C7">
              <w:rPr>
                <w:rFonts w:ascii="Times New Roman" w:hAnsi="Times New Roman" w:cs="Times New Roman"/>
              </w:rPr>
              <w:t>В том числе</w:t>
            </w:r>
          </w:p>
        </w:tc>
      </w:tr>
      <w:tr w:rsidR="007F48C7" w:rsidRPr="007F48C7" w:rsidTr="00912C94">
        <w:tc>
          <w:tcPr>
            <w:tcW w:w="5220" w:type="dxa"/>
            <w:vMerge/>
            <w:tcBorders>
              <w:top w:val="single" w:sz="4" w:space="0" w:color="auto"/>
              <w:bottom w:val="single" w:sz="4" w:space="0" w:color="auto"/>
              <w:right w:val="single" w:sz="4" w:space="0" w:color="auto"/>
            </w:tcBorders>
          </w:tcPr>
          <w:p w:rsidR="007F48C7" w:rsidRPr="007F48C7" w:rsidRDefault="007F48C7" w:rsidP="007F48C7">
            <w:pPr>
              <w:pStyle w:val="ab"/>
              <w:ind w:firstLine="709"/>
              <w:rPr>
                <w:rFonts w:ascii="Times New Roman" w:hAnsi="Times New Roman" w:cs="Times New Roman"/>
              </w:rPr>
            </w:pPr>
          </w:p>
        </w:tc>
        <w:tc>
          <w:tcPr>
            <w:tcW w:w="1750" w:type="dxa"/>
            <w:vMerge/>
            <w:tcBorders>
              <w:top w:val="single" w:sz="4" w:space="0" w:color="auto"/>
              <w:left w:val="single" w:sz="4" w:space="0" w:color="auto"/>
              <w:bottom w:val="single" w:sz="4" w:space="0" w:color="auto"/>
              <w:right w:val="single" w:sz="4" w:space="0" w:color="auto"/>
            </w:tcBorders>
          </w:tcPr>
          <w:p w:rsidR="007F48C7" w:rsidRPr="007F48C7" w:rsidRDefault="007F48C7" w:rsidP="007F48C7">
            <w:pPr>
              <w:pStyle w:val="ab"/>
              <w:ind w:firstLine="59"/>
              <w:jc w:val="center"/>
              <w:rPr>
                <w:rFonts w:ascii="Times New Roman" w:hAnsi="Times New Roman" w:cs="Times New Roman"/>
              </w:rPr>
            </w:pPr>
          </w:p>
        </w:tc>
        <w:tc>
          <w:tcPr>
            <w:tcW w:w="1613" w:type="dxa"/>
            <w:tcBorders>
              <w:top w:val="single" w:sz="4" w:space="0" w:color="auto"/>
              <w:left w:val="single" w:sz="4" w:space="0" w:color="auto"/>
              <w:bottom w:val="single" w:sz="4" w:space="0" w:color="auto"/>
              <w:right w:val="single" w:sz="4" w:space="0" w:color="auto"/>
            </w:tcBorders>
          </w:tcPr>
          <w:p w:rsidR="007F48C7" w:rsidRPr="007F48C7" w:rsidRDefault="007F48C7" w:rsidP="007F48C7">
            <w:pPr>
              <w:pStyle w:val="ab"/>
              <w:ind w:firstLine="59"/>
              <w:jc w:val="center"/>
              <w:rPr>
                <w:rFonts w:ascii="Times New Roman" w:hAnsi="Times New Roman" w:cs="Times New Roman"/>
              </w:rPr>
            </w:pPr>
            <w:r w:rsidRPr="007F48C7">
              <w:rPr>
                <w:rFonts w:ascii="Times New Roman" w:hAnsi="Times New Roman" w:cs="Times New Roman"/>
              </w:rPr>
              <w:t>Теоретические занятия</w:t>
            </w:r>
          </w:p>
        </w:tc>
        <w:tc>
          <w:tcPr>
            <w:tcW w:w="1497" w:type="dxa"/>
            <w:tcBorders>
              <w:top w:val="single" w:sz="4" w:space="0" w:color="auto"/>
              <w:left w:val="single" w:sz="4" w:space="0" w:color="auto"/>
              <w:bottom w:val="single" w:sz="4" w:space="0" w:color="auto"/>
            </w:tcBorders>
          </w:tcPr>
          <w:p w:rsidR="007F48C7" w:rsidRPr="007F48C7" w:rsidRDefault="007F48C7" w:rsidP="007F48C7">
            <w:pPr>
              <w:pStyle w:val="ab"/>
              <w:ind w:firstLine="59"/>
              <w:jc w:val="center"/>
              <w:rPr>
                <w:rFonts w:ascii="Times New Roman" w:hAnsi="Times New Roman" w:cs="Times New Roman"/>
              </w:rPr>
            </w:pPr>
            <w:r w:rsidRPr="007F48C7">
              <w:rPr>
                <w:rFonts w:ascii="Times New Roman" w:hAnsi="Times New Roman" w:cs="Times New Roman"/>
              </w:rPr>
              <w:t>Практические занятия</w:t>
            </w:r>
          </w:p>
        </w:tc>
      </w:tr>
      <w:tr w:rsidR="007F48C7" w:rsidRPr="007F48C7" w:rsidTr="00912C94">
        <w:tc>
          <w:tcPr>
            <w:tcW w:w="10080" w:type="dxa"/>
            <w:gridSpan w:val="4"/>
            <w:tcBorders>
              <w:top w:val="single" w:sz="4" w:space="0" w:color="auto"/>
              <w:bottom w:val="single" w:sz="4" w:space="0" w:color="auto"/>
            </w:tcBorders>
          </w:tcPr>
          <w:p w:rsidR="007F48C7" w:rsidRPr="007F48C7" w:rsidRDefault="007F48C7" w:rsidP="007F48C7">
            <w:pPr>
              <w:pStyle w:val="1"/>
              <w:spacing w:before="0" w:after="0"/>
              <w:ind w:firstLine="34"/>
              <w:rPr>
                <w:rFonts w:ascii="Times New Roman" w:hAnsi="Times New Roman" w:cs="Times New Roman"/>
              </w:rPr>
            </w:pPr>
            <w:r w:rsidRPr="007F48C7">
              <w:rPr>
                <w:rFonts w:ascii="Times New Roman" w:hAnsi="Times New Roman" w:cs="Times New Roman"/>
              </w:rPr>
              <w:t>Устройство транспортных средств</w:t>
            </w:r>
          </w:p>
        </w:tc>
      </w:tr>
      <w:tr w:rsidR="007F48C7" w:rsidRPr="007F48C7" w:rsidTr="00912C94">
        <w:tc>
          <w:tcPr>
            <w:tcW w:w="5220" w:type="dxa"/>
            <w:tcBorders>
              <w:top w:val="single" w:sz="4" w:space="0" w:color="auto"/>
              <w:bottom w:val="single" w:sz="4" w:space="0" w:color="auto"/>
              <w:right w:val="single" w:sz="4" w:space="0" w:color="auto"/>
            </w:tcBorders>
          </w:tcPr>
          <w:p w:rsidR="007F48C7" w:rsidRPr="007F48C7" w:rsidRDefault="007F48C7" w:rsidP="00912C94">
            <w:pPr>
              <w:pStyle w:val="ac"/>
              <w:ind w:firstLine="34"/>
              <w:jc w:val="both"/>
              <w:rPr>
                <w:rFonts w:ascii="Times New Roman" w:hAnsi="Times New Roman" w:cs="Times New Roman"/>
              </w:rPr>
            </w:pPr>
            <w:r w:rsidRPr="007F48C7">
              <w:rPr>
                <w:rFonts w:ascii="Times New Roman" w:hAnsi="Times New Roman" w:cs="Times New Roman"/>
              </w:rPr>
              <w:t>Общее устройство транспортных средств категории "С"</w:t>
            </w:r>
          </w:p>
        </w:tc>
        <w:tc>
          <w:tcPr>
            <w:tcW w:w="1750" w:type="dxa"/>
            <w:tcBorders>
              <w:top w:val="single" w:sz="4" w:space="0" w:color="auto"/>
              <w:left w:val="single" w:sz="4" w:space="0" w:color="auto"/>
              <w:bottom w:val="single" w:sz="4" w:space="0" w:color="auto"/>
              <w:right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1</w:t>
            </w:r>
          </w:p>
        </w:tc>
        <w:tc>
          <w:tcPr>
            <w:tcW w:w="1613" w:type="dxa"/>
            <w:tcBorders>
              <w:top w:val="single" w:sz="4" w:space="0" w:color="auto"/>
              <w:left w:val="single" w:sz="4" w:space="0" w:color="auto"/>
              <w:bottom w:val="single" w:sz="4" w:space="0" w:color="auto"/>
              <w:right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1</w:t>
            </w:r>
          </w:p>
        </w:tc>
        <w:tc>
          <w:tcPr>
            <w:tcW w:w="1497" w:type="dxa"/>
            <w:tcBorders>
              <w:top w:val="single" w:sz="4" w:space="0" w:color="auto"/>
              <w:left w:val="single" w:sz="4" w:space="0" w:color="auto"/>
              <w:bottom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w:t>
            </w:r>
          </w:p>
        </w:tc>
      </w:tr>
      <w:tr w:rsidR="007F48C7" w:rsidRPr="007F48C7" w:rsidTr="00912C94">
        <w:tc>
          <w:tcPr>
            <w:tcW w:w="5220" w:type="dxa"/>
            <w:tcBorders>
              <w:top w:val="single" w:sz="4" w:space="0" w:color="auto"/>
              <w:bottom w:val="single" w:sz="4" w:space="0" w:color="auto"/>
              <w:right w:val="single" w:sz="4" w:space="0" w:color="auto"/>
            </w:tcBorders>
          </w:tcPr>
          <w:p w:rsidR="007F48C7" w:rsidRPr="007F48C7" w:rsidRDefault="007F48C7" w:rsidP="00912C94">
            <w:pPr>
              <w:pStyle w:val="ac"/>
              <w:ind w:firstLine="34"/>
              <w:jc w:val="both"/>
              <w:rPr>
                <w:rFonts w:ascii="Times New Roman" w:hAnsi="Times New Roman" w:cs="Times New Roman"/>
              </w:rPr>
            </w:pPr>
            <w:r w:rsidRPr="007F48C7">
              <w:rPr>
                <w:rFonts w:ascii="Times New Roman" w:hAnsi="Times New Roman" w:cs="Times New Roman"/>
              </w:rPr>
              <w:t>Рабочее место водителя, системы пассивной безопасности</w:t>
            </w:r>
          </w:p>
        </w:tc>
        <w:tc>
          <w:tcPr>
            <w:tcW w:w="1750" w:type="dxa"/>
            <w:tcBorders>
              <w:top w:val="single" w:sz="4" w:space="0" w:color="auto"/>
              <w:left w:val="single" w:sz="4" w:space="0" w:color="auto"/>
              <w:bottom w:val="single" w:sz="4" w:space="0" w:color="auto"/>
              <w:right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1</w:t>
            </w:r>
          </w:p>
        </w:tc>
        <w:tc>
          <w:tcPr>
            <w:tcW w:w="1613" w:type="dxa"/>
            <w:tcBorders>
              <w:top w:val="single" w:sz="4" w:space="0" w:color="auto"/>
              <w:left w:val="single" w:sz="4" w:space="0" w:color="auto"/>
              <w:bottom w:val="single" w:sz="4" w:space="0" w:color="auto"/>
              <w:right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1</w:t>
            </w:r>
          </w:p>
        </w:tc>
        <w:tc>
          <w:tcPr>
            <w:tcW w:w="1497" w:type="dxa"/>
            <w:tcBorders>
              <w:top w:val="single" w:sz="4" w:space="0" w:color="auto"/>
              <w:left w:val="single" w:sz="4" w:space="0" w:color="auto"/>
              <w:bottom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w:t>
            </w:r>
          </w:p>
        </w:tc>
      </w:tr>
      <w:tr w:rsidR="007F48C7" w:rsidRPr="007F48C7" w:rsidTr="00912C94">
        <w:tc>
          <w:tcPr>
            <w:tcW w:w="5220" w:type="dxa"/>
            <w:tcBorders>
              <w:top w:val="single" w:sz="4" w:space="0" w:color="auto"/>
              <w:bottom w:val="single" w:sz="4" w:space="0" w:color="auto"/>
              <w:right w:val="single" w:sz="4" w:space="0" w:color="auto"/>
            </w:tcBorders>
          </w:tcPr>
          <w:p w:rsidR="007F48C7" w:rsidRPr="007F48C7" w:rsidRDefault="007F48C7" w:rsidP="00912C94">
            <w:pPr>
              <w:pStyle w:val="ac"/>
              <w:ind w:firstLine="34"/>
              <w:jc w:val="both"/>
              <w:rPr>
                <w:rFonts w:ascii="Times New Roman" w:hAnsi="Times New Roman" w:cs="Times New Roman"/>
              </w:rPr>
            </w:pPr>
            <w:r w:rsidRPr="007F48C7">
              <w:rPr>
                <w:rFonts w:ascii="Times New Roman" w:hAnsi="Times New Roman" w:cs="Times New Roman"/>
              </w:rPr>
              <w:t>Общее устройство и работа двигателя</w:t>
            </w:r>
          </w:p>
        </w:tc>
        <w:tc>
          <w:tcPr>
            <w:tcW w:w="1750" w:type="dxa"/>
            <w:tcBorders>
              <w:top w:val="single" w:sz="4" w:space="0" w:color="auto"/>
              <w:left w:val="single" w:sz="4" w:space="0" w:color="auto"/>
              <w:bottom w:val="single" w:sz="4" w:space="0" w:color="auto"/>
              <w:right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2</w:t>
            </w:r>
          </w:p>
        </w:tc>
        <w:tc>
          <w:tcPr>
            <w:tcW w:w="1613" w:type="dxa"/>
            <w:tcBorders>
              <w:top w:val="single" w:sz="4" w:space="0" w:color="auto"/>
              <w:left w:val="single" w:sz="4" w:space="0" w:color="auto"/>
              <w:bottom w:val="single" w:sz="4" w:space="0" w:color="auto"/>
              <w:right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2</w:t>
            </w:r>
          </w:p>
        </w:tc>
        <w:tc>
          <w:tcPr>
            <w:tcW w:w="1497" w:type="dxa"/>
            <w:tcBorders>
              <w:top w:val="single" w:sz="4" w:space="0" w:color="auto"/>
              <w:left w:val="single" w:sz="4" w:space="0" w:color="auto"/>
              <w:bottom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w:t>
            </w:r>
          </w:p>
        </w:tc>
      </w:tr>
      <w:tr w:rsidR="007F48C7" w:rsidRPr="007F48C7" w:rsidTr="00912C94">
        <w:tc>
          <w:tcPr>
            <w:tcW w:w="5220" w:type="dxa"/>
            <w:tcBorders>
              <w:top w:val="single" w:sz="4" w:space="0" w:color="auto"/>
              <w:bottom w:val="single" w:sz="4" w:space="0" w:color="auto"/>
              <w:right w:val="single" w:sz="4" w:space="0" w:color="auto"/>
            </w:tcBorders>
          </w:tcPr>
          <w:p w:rsidR="007F48C7" w:rsidRPr="007F48C7" w:rsidRDefault="007F48C7" w:rsidP="00912C94">
            <w:pPr>
              <w:pStyle w:val="ac"/>
              <w:ind w:firstLine="34"/>
              <w:jc w:val="both"/>
              <w:rPr>
                <w:rFonts w:ascii="Times New Roman" w:hAnsi="Times New Roman" w:cs="Times New Roman"/>
              </w:rPr>
            </w:pPr>
            <w:r w:rsidRPr="007F48C7">
              <w:rPr>
                <w:rFonts w:ascii="Times New Roman" w:hAnsi="Times New Roman" w:cs="Times New Roman"/>
              </w:rPr>
              <w:t>Общее устройство трансмиссии</w:t>
            </w:r>
          </w:p>
        </w:tc>
        <w:tc>
          <w:tcPr>
            <w:tcW w:w="1750" w:type="dxa"/>
            <w:tcBorders>
              <w:top w:val="single" w:sz="4" w:space="0" w:color="auto"/>
              <w:left w:val="single" w:sz="4" w:space="0" w:color="auto"/>
              <w:bottom w:val="single" w:sz="4" w:space="0" w:color="auto"/>
              <w:right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2</w:t>
            </w:r>
          </w:p>
        </w:tc>
        <w:tc>
          <w:tcPr>
            <w:tcW w:w="1613" w:type="dxa"/>
            <w:tcBorders>
              <w:top w:val="single" w:sz="4" w:space="0" w:color="auto"/>
              <w:left w:val="single" w:sz="4" w:space="0" w:color="auto"/>
              <w:bottom w:val="single" w:sz="4" w:space="0" w:color="auto"/>
              <w:right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2</w:t>
            </w:r>
          </w:p>
        </w:tc>
        <w:tc>
          <w:tcPr>
            <w:tcW w:w="1497" w:type="dxa"/>
            <w:tcBorders>
              <w:top w:val="single" w:sz="4" w:space="0" w:color="auto"/>
              <w:left w:val="single" w:sz="4" w:space="0" w:color="auto"/>
              <w:bottom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w:t>
            </w:r>
          </w:p>
        </w:tc>
      </w:tr>
      <w:tr w:rsidR="007F48C7" w:rsidRPr="007F48C7" w:rsidTr="00912C94">
        <w:tc>
          <w:tcPr>
            <w:tcW w:w="5220" w:type="dxa"/>
            <w:tcBorders>
              <w:top w:val="single" w:sz="4" w:space="0" w:color="auto"/>
              <w:bottom w:val="single" w:sz="4" w:space="0" w:color="auto"/>
              <w:right w:val="single" w:sz="4" w:space="0" w:color="auto"/>
            </w:tcBorders>
          </w:tcPr>
          <w:p w:rsidR="007F48C7" w:rsidRPr="007F48C7" w:rsidRDefault="007F48C7" w:rsidP="00912C94">
            <w:pPr>
              <w:pStyle w:val="ac"/>
              <w:ind w:firstLine="34"/>
              <w:jc w:val="both"/>
              <w:rPr>
                <w:rFonts w:ascii="Times New Roman" w:hAnsi="Times New Roman" w:cs="Times New Roman"/>
              </w:rPr>
            </w:pPr>
            <w:r w:rsidRPr="007F48C7">
              <w:rPr>
                <w:rFonts w:ascii="Times New Roman" w:hAnsi="Times New Roman" w:cs="Times New Roman"/>
              </w:rPr>
              <w:t>Назначение и состав ходовой части</w:t>
            </w:r>
          </w:p>
        </w:tc>
        <w:tc>
          <w:tcPr>
            <w:tcW w:w="1750" w:type="dxa"/>
            <w:tcBorders>
              <w:top w:val="single" w:sz="4" w:space="0" w:color="auto"/>
              <w:left w:val="single" w:sz="4" w:space="0" w:color="auto"/>
              <w:bottom w:val="single" w:sz="4" w:space="0" w:color="auto"/>
              <w:right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2</w:t>
            </w:r>
          </w:p>
        </w:tc>
        <w:tc>
          <w:tcPr>
            <w:tcW w:w="1613" w:type="dxa"/>
            <w:tcBorders>
              <w:top w:val="single" w:sz="4" w:space="0" w:color="auto"/>
              <w:left w:val="single" w:sz="4" w:space="0" w:color="auto"/>
              <w:bottom w:val="single" w:sz="4" w:space="0" w:color="auto"/>
              <w:right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2</w:t>
            </w:r>
          </w:p>
        </w:tc>
        <w:tc>
          <w:tcPr>
            <w:tcW w:w="1497" w:type="dxa"/>
            <w:tcBorders>
              <w:top w:val="single" w:sz="4" w:space="0" w:color="auto"/>
              <w:left w:val="single" w:sz="4" w:space="0" w:color="auto"/>
              <w:bottom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w:t>
            </w:r>
          </w:p>
        </w:tc>
      </w:tr>
      <w:tr w:rsidR="007F48C7" w:rsidRPr="007F48C7" w:rsidTr="00912C94">
        <w:tc>
          <w:tcPr>
            <w:tcW w:w="5220" w:type="dxa"/>
            <w:tcBorders>
              <w:top w:val="single" w:sz="4" w:space="0" w:color="auto"/>
              <w:bottom w:val="single" w:sz="4" w:space="0" w:color="auto"/>
              <w:right w:val="single" w:sz="4" w:space="0" w:color="auto"/>
            </w:tcBorders>
          </w:tcPr>
          <w:p w:rsidR="007F48C7" w:rsidRPr="007F48C7" w:rsidRDefault="007F48C7" w:rsidP="00912C94">
            <w:pPr>
              <w:pStyle w:val="ac"/>
              <w:ind w:firstLine="34"/>
              <w:jc w:val="both"/>
              <w:rPr>
                <w:rFonts w:ascii="Times New Roman" w:hAnsi="Times New Roman" w:cs="Times New Roman"/>
              </w:rPr>
            </w:pPr>
            <w:r w:rsidRPr="007F48C7">
              <w:rPr>
                <w:rFonts w:ascii="Times New Roman" w:hAnsi="Times New Roman" w:cs="Times New Roman"/>
              </w:rPr>
              <w:t>Общее устройство и принцип работы тормозных систем</w:t>
            </w:r>
          </w:p>
        </w:tc>
        <w:tc>
          <w:tcPr>
            <w:tcW w:w="1750" w:type="dxa"/>
            <w:tcBorders>
              <w:top w:val="single" w:sz="4" w:space="0" w:color="auto"/>
              <w:left w:val="single" w:sz="4" w:space="0" w:color="auto"/>
              <w:bottom w:val="single" w:sz="4" w:space="0" w:color="auto"/>
              <w:right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2</w:t>
            </w:r>
          </w:p>
        </w:tc>
        <w:tc>
          <w:tcPr>
            <w:tcW w:w="1613" w:type="dxa"/>
            <w:tcBorders>
              <w:top w:val="single" w:sz="4" w:space="0" w:color="auto"/>
              <w:left w:val="single" w:sz="4" w:space="0" w:color="auto"/>
              <w:bottom w:val="single" w:sz="4" w:space="0" w:color="auto"/>
              <w:right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2</w:t>
            </w:r>
          </w:p>
        </w:tc>
        <w:tc>
          <w:tcPr>
            <w:tcW w:w="1497" w:type="dxa"/>
            <w:tcBorders>
              <w:top w:val="single" w:sz="4" w:space="0" w:color="auto"/>
              <w:left w:val="single" w:sz="4" w:space="0" w:color="auto"/>
              <w:bottom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w:t>
            </w:r>
          </w:p>
        </w:tc>
      </w:tr>
      <w:tr w:rsidR="007F48C7" w:rsidRPr="007F48C7" w:rsidTr="00912C94">
        <w:tc>
          <w:tcPr>
            <w:tcW w:w="5220" w:type="dxa"/>
            <w:tcBorders>
              <w:top w:val="single" w:sz="4" w:space="0" w:color="auto"/>
              <w:bottom w:val="single" w:sz="4" w:space="0" w:color="auto"/>
              <w:right w:val="single" w:sz="4" w:space="0" w:color="auto"/>
            </w:tcBorders>
          </w:tcPr>
          <w:p w:rsidR="007F48C7" w:rsidRPr="007F48C7" w:rsidRDefault="007F48C7" w:rsidP="00912C94">
            <w:pPr>
              <w:pStyle w:val="ac"/>
              <w:ind w:firstLine="34"/>
              <w:jc w:val="both"/>
              <w:rPr>
                <w:rFonts w:ascii="Times New Roman" w:hAnsi="Times New Roman" w:cs="Times New Roman"/>
              </w:rPr>
            </w:pPr>
            <w:r w:rsidRPr="007F48C7">
              <w:rPr>
                <w:rFonts w:ascii="Times New Roman" w:hAnsi="Times New Roman" w:cs="Times New Roman"/>
              </w:rPr>
              <w:t>Общее устройство и принцип работы системы рулевого управления</w:t>
            </w:r>
          </w:p>
        </w:tc>
        <w:tc>
          <w:tcPr>
            <w:tcW w:w="1750" w:type="dxa"/>
            <w:tcBorders>
              <w:top w:val="single" w:sz="4" w:space="0" w:color="auto"/>
              <w:left w:val="single" w:sz="4" w:space="0" w:color="auto"/>
              <w:bottom w:val="single" w:sz="4" w:space="0" w:color="auto"/>
              <w:right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4</w:t>
            </w:r>
          </w:p>
        </w:tc>
        <w:tc>
          <w:tcPr>
            <w:tcW w:w="1613" w:type="dxa"/>
            <w:tcBorders>
              <w:top w:val="single" w:sz="4" w:space="0" w:color="auto"/>
              <w:left w:val="single" w:sz="4" w:space="0" w:color="auto"/>
              <w:bottom w:val="single" w:sz="4" w:space="0" w:color="auto"/>
              <w:right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4</w:t>
            </w:r>
          </w:p>
        </w:tc>
        <w:tc>
          <w:tcPr>
            <w:tcW w:w="1497" w:type="dxa"/>
            <w:tcBorders>
              <w:top w:val="single" w:sz="4" w:space="0" w:color="auto"/>
              <w:left w:val="single" w:sz="4" w:space="0" w:color="auto"/>
              <w:bottom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w:t>
            </w:r>
          </w:p>
        </w:tc>
      </w:tr>
      <w:tr w:rsidR="007F48C7" w:rsidRPr="007F48C7" w:rsidTr="00912C94">
        <w:tc>
          <w:tcPr>
            <w:tcW w:w="5220" w:type="dxa"/>
            <w:tcBorders>
              <w:top w:val="single" w:sz="4" w:space="0" w:color="auto"/>
              <w:bottom w:val="single" w:sz="4" w:space="0" w:color="auto"/>
              <w:right w:val="single" w:sz="4" w:space="0" w:color="auto"/>
            </w:tcBorders>
          </w:tcPr>
          <w:p w:rsidR="007F48C7" w:rsidRPr="007F48C7" w:rsidRDefault="007F48C7" w:rsidP="00912C94">
            <w:pPr>
              <w:pStyle w:val="ac"/>
              <w:ind w:firstLine="34"/>
              <w:jc w:val="both"/>
              <w:rPr>
                <w:rFonts w:ascii="Times New Roman" w:hAnsi="Times New Roman" w:cs="Times New Roman"/>
              </w:rPr>
            </w:pPr>
            <w:r w:rsidRPr="007F48C7">
              <w:rPr>
                <w:rFonts w:ascii="Times New Roman" w:hAnsi="Times New Roman" w:cs="Times New Roman"/>
              </w:rPr>
              <w:t>Электронные системы помощи водителю</w:t>
            </w:r>
          </w:p>
        </w:tc>
        <w:tc>
          <w:tcPr>
            <w:tcW w:w="1750" w:type="dxa"/>
            <w:tcBorders>
              <w:top w:val="single" w:sz="4" w:space="0" w:color="auto"/>
              <w:left w:val="single" w:sz="4" w:space="0" w:color="auto"/>
              <w:bottom w:val="single" w:sz="4" w:space="0" w:color="auto"/>
              <w:right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2</w:t>
            </w:r>
          </w:p>
        </w:tc>
        <w:tc>
          <w:tcPr>
            <w:tcW w:w="1613" w:type="dxa"/>
            <w:tcBorders>
              <w:top w:val="single" w:sz="4" w:space="0" w:color="auto"/>
              <w:left w:val="single" w:sz="4" w:space="0" w:color="auto"/>
              <w:bottom w:val="single" w:sz="4" w:space="0" w:color="auto"/>
              <w:right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2</w:t>
            </w:r>
          </w:p>
        </w:tc>
        <w:tc>
          <w:tcPr>
            <w:tcW w:w="1497" w:type="dxa"/>
            <w:tcBorders>
              <w:top w:val="single" w:sz="4" w:space="0" w:color="auto"/>
              <w:left w:val="single" w:sz="4" w:space="0" w:color="auto"/>
              <w:bottom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w:t>
            </w:r>
          </w:p>
        </w:tc>
      </w:tr>
      <w:tr w:rsidR="007F48C7" w:rsidRPr="007F48C7" w:rsidTr="00912C94">
        <w:tc>
          <w:tcPr>
            <w:tcW w:w="5220" w:type="dxa"/>
            <w:tcBorders>
              <w:top w:val="single" w:sz="4" w:space="0" w:color="auto"/>
              <w:bottom w:val="single" w:sz="4" w:space="0" w:color="auto"/>
              <w:right w:val="single" w:sz="4" w:space="0" w:color="auto"/>
            </w:tcBorders>
          </w:tcPr>
          <w:p w:rsidR="007F48C7" w:rsidRPr="007F48C7" w:rsidRDefault="007F48C7" w:rsidP="00912C94">
            <w:pPr>
              <w:pStyle w:val="ac"/>
              <w:ind w:firstLine="34"/>
              <w:jc w:val="both"/>
              <w:rPr>
                <w:rFonts w:ascii="Times New Roman" w:hAnsi="Times New Roman" w:cs="Times New Roman"/>
              </w:rPr>
            </w:pPr>
            <w:r w:rsidRPr="007F48C7">
              <w:rPr>
                <w:rFonts w:ascii="Times New Roman" w:hAnsi="Times New Roman" w:cs="Times New Roman"/>
              </w:rPr>
              <w:t>Итого по разделу</w:t>
            </w:r>
          </w:p>
        </w:tc>
        <w:tc>
          <w:tcPr>
            <w:tcW w:w="1750" w:type="dxa"/>
            <w:tcBorders>
              <w:top w:val="single" w:sz="4" w:space="0" w:color="auto"/>
              <w:left w:val="single" w:sz="4" w:space="0" w:color="auto"/>
              <w:bottom w:val="single" w:sz="4" w:space="0" w:color="auto"/>
              <w:right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16</w:t>
            </w:r>
          </w:p>
        </w:tc>
        <w:tc>
          <w:tcPr>
            <w:tcW w:w="1613" w:type="dxa"/>
            <w:tcBorders>
              <w:top w:val="single" w:sz="4" w:space="0" w:color="auto"/>
              <w:left w:val="single" w:sz="4" w:space="0" w:color="auto"/>
              <w:bottom w:val="single" w:sz="4" w:space="0" w:color="auto"/>
              <w:right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16</w:t>
            </w:r>
          </w:p>
        </w:tc>
        <w:tc>
          <w:tcPr>
            <w:tcW w:w="1497" w:type="dxa"/>
            <w:tcBorders>
              <w:top w:val="single" w:sz="4" w:space="0" w:color="auto"/>
              <w:left w:val="single" w:sz="4" w:space="0" w:color="auto"/>
              <w:bottom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w:t>
            </w:r>
          </w:p>
        </w:tc>
      </w:tr>
      <w:tr w:rsidR="007F48C7" w:rsidRPr="007F48C7" w:rsidTr="00912C94">
        <w:tc>
          <w:tcPr>
            <w:tcW w:w="10080" w:type="dxa"/>
            <w:gridSpan w:val="4"/>
            <w:tcBorders>
              <w:top w:val="single" w:sz="4" w:space="0" w:color="auto"/>
              <w:bottom w:val="single" w:sz="4" w:space="0" w:color="auto"/>
            </w:tcBorders>
          </w:tcPr>
          <w:p w:rsidR="007F48C7" w:rsidRPr="007F48C7" w:rsidRDefault="007F48C7" w:rsidP="00912C94">
            <w:pPr>
              <w:pStyle w:val="1"/>
              <w:spacing w:before="0" w:after="0"/>
              <w:ind w:firstLine="34"/>
              <w:rPr>
                <w:rFonts w:ascii="Times New Roman" w:hAnsi="Times New Roman" w:cs="Times New Roman"/>
              </w:rPr>
            </w:pPr>
            <w:r w:rsidRPr="007F48C7">
              <w:rPr>
                <w:rFonts w:ascii="Times New Roman" w:hAnsi="Times New Roman" w:cs="Times New Roman"/>
              </w:rPr>
              <w:t>Техническое обслуживание</w:t>
            </w:r>
          </w:p>
        </w:tc>
      </w:tr>
      <w:tr w:rsidR="007F48C7" w:rsidRPr="007F48C7" w:rsidTr="00912C94">
        <w:tc>
          <w:tcPr>
            <w:tcW w:w="5220" w:type="dxa"/>
            <w:tcBorders>
              <w:top w:val="single" w:sz="4" w:space="0" w:color="auto"/>
              <w:bottom w:val="single" w:sz="4" w:space="0" w:color="auto"/>
              <w:right w:val="single" w:sz="4" w:space="0" w:color="auto"/>
            </w:tcBorders>
          </w:tcPr>
          <w:p w:rsidR="007F48C7" w:rsidRPr="007F48C7" w:rsidRDefault="007F48C7" w:rsidP="00912C94">
            <w:pPr>
              <w:pStyle w:val="ac"/>
              <w:ind w:firstLine="34"/>
              <w:jc w:val="both"/>
              <w:rPr>
                <w:rFonts w:ascii="Times New Roman" w:hAnsi="Times New Roman" w:cs="Times New Roman"/>
              </w:rPr>
            </w:pPr>
            <w:r w:rsidRPr="007F48C7">
              <w:rPr>
                <w:rFonts w:ascii="Times New Roman" w:hAnsi="Times New Roman" w:cs="Times New Roman"/>
              </w:rPr>
              <w:t>Система технического обслуживания</w:t>
            </w:r>
          </w:p>
        </w:tc>
        <w:tc>
          <w:tcPr>
            <w:tcW w:w="1750" w:type="dxa"/>
            <w:tcBorders>
              <w:top w:val="single" w:sz="4" w:space="0" w:color="auto"/>
              <w:left w:val="single" w:sz="4" w:space="0" w:color="auto"/>
              <w:bottom w:val="single" w:sz="4" w:space="0" w:color="auto"/>
              <w:right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2</w:t>
            </w:r>
          </w:p>
        </w:tc>
        <w:tc>
          <w:tcPr>
            <w:tcW w:w="1613" w:type="dxa"/>
            <w:tcBorders>
              <w:top w:val="single" w:sz="4" w:space="0" w:color="auto"/>
              <w:left w:val="single" w:sz="4" w:space="0" w:color="auto"/>
              <w:bottom w:val="single" w:sz="4" w:space="0" w:color="auto"/>
              <w:right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2</w:t>
            </w:r>
          </w:p>
        </w:tc>
        <w:tc>
          <w:tcPr>
            <w:tcW w:w="1497" w:type="dxa"/>
            <w:tcBorders>
              <w:top w:val="single" w:sz="4" w:space="0" w:color="auto"/>
              <w:left w:val="single" w:sz="4" w:space="0" w:color="auto"/>
              <w:bottom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w:t>
            </w:r>
          </w:p>
        </w:tc>
      </w:tr>
      <w:tr w:rsidR="007F48C7" w:rsidRPr="007F48C7" w:rsidTr="00912C94">
        <w:tc>
          <w:tcPr>
            <w:tcW w:w="5220" w:type="dxa"/>
            <w:tcBorders>
              <w:top w:val="single" w:sz="4" w:space="0" w:color="auto"/>
              <w:bottom w:val="single" w:sz="4" w:space="0" w:color="auto"/>
              <w:right w:val="single" w:sz="4" w:space="0" w:color="auto"/>
            </w:tcBorders>
          </w:tcPr>
          <w:p w:rsidR="007F48C7" w:rsidRPr="007F48C7" w:rsidRDefault="007F48C7" w:rsidP="00912C94">
            <w:pPr>
              <w:pStyle w:val="ac"/>
              <w:ind w:firstLine="34"/>
              <w:jc w:val="both"/>
              <w:rPr>
                <w:rFonts w:ascii="Times New Roman" w:hAnsi="Times New Roman" w:cs="Times New Roman"/>
              </w:rPr>
            </w:pPr>
            <w:r w:rsidRPr="007F48C7">
              <w:rPr>
                <w:rFonts w:ascii="Times New Roman" w:hAnsi="Times New Roman" w:cs="Times New Roman"/>
              </w:rPr>
              <w:t>Меры безопасности и защиты окружающей природной среды при эксплуатации транспортного средства</w:t>
            </w:r>
          </w:p>
        </w:tc>
        <w:tc>
          <w:tcPr>
            <w:tcW w:w="1750" w:type="dxa"/>
            <w:tcBorders>
              <w:top w:val="single" w:sz="4" w:space="0" w:color="auto"/>
              <w:left w:val="single" w:sz="4" w:space="0" w:color="auto"/>
              <w:bottom w:val="single" w:sz="4" w:space="0" w:color="auto"/>
              <w:right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2</w:t>
            </w:r>
          </w:p>
        </w:tc>
        <w:tc>
          <w:tcPr>
            <w:tcW w:w="1613" w:type="dxa"/>
            <w:tcBorders>
              <w:top w:val="single" w:sz="4" w:space="0" w:color="auto"/>
              <w:left w:val="single" w:sz="4" w:space="0" w:color="auto"/>
              <w:bottom w:val="single" w:sz="4" w:space="0" w:color="auto"/>
              <w:right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2</w:t>
            </w:r>
          </w:p>
        </w:tc>
        <w:tc>
          <w:tcPr>
            <w:tcW w:w="1497" w:type="dxa"/>
            <w:tcBorders>
              <w:top w:val="single" w:sz="4" w:space="0" w:color="auto"/>
              <w:left w:val="single" w:sz="4" w:space="0" w:color="auto"/>
              <w:bottom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w:t>
            </w:r>
          </w:p>
        </w:tc>
      </w:tr>
      <w:tr w:rsidR="007F48C7" w:rsidRPr="007F48C7" w:rsidTr="00912C94">
        <w:tc>
          <w:tcPr>
            <w:tcW w:w="5220" w:type="dxa"/>
            <w:tcBorders>
              <w:top w:val="single" w:sz="4" w:space="0" w:color="auto"/>
              <w:bottom w:val="single" w:sz="4" w:space="0" w:color="auto"/>
              <w:right w:val="single" w:sz="4" w:space="0" w:color="auto"/>
            </w:tcBorders>
          </w:tcPr>
          <w:p w:rsidR="007F48C7" w:rsidRPr="007F48C7" w:rsidRDefault="007F48C7" w:rsidP="00912C94">
            <w:pPr>
              <w:pStyle w:val="ac"/>
              <w:ind w:firstLine="34"/>
              <w:jc w:val="both"/>
              <w:rPr>
                <w:rFonts w:ascii="Times New Roman" w:hAnsi="Times New Roman" w:cs="Times New Roman"/>
              </w:rPr>
            </w:pPr>
            <w:r w:rsidRPr="007F48C7">
              <w:rPr>
                <w:rFonts w:ascii="Times New Roman" w:hAnsi="Times New Roman" w:cs="Times New Roman"/>
              </w:rPr>
              <w:t>Устранение неисправностей</w:t>
            </w:r>
          </w:p>
        </w:tc>
        <w:tc>
          <w:tcPr>
            <w:tcW w:w="1750" w:type="dxa"/>
            <w:tcBorders>
              <w:top w:val="single" w:sz="4" w:space="0" w:color="auto"/>
              <w:left w:val="single" w:sz="4" w:space="0" w:color="auto"/>
              <w:bottom w:val="single" w:sz="4" w:space="0" w:color="auto"/>
              <w:right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4</w:t>
            </w:r>
          </w:p>
        </w:tc>
        <w:tc>
          <w:tcPr>
            <w:tcW w:w="1613" w:type="dxa"/>
            <w:tcBorders>
              <w:top w:val="single" w:sz="4" w:space="0" w:color="auto"/>
              <w:left w:val="single" w:sz="4" w:space="0" w:color="auto"/>
              <w:bottom w:val="single" w:sz="4" w:space="0" w:color="auto"/>
              <w:right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w:t>
            </w:r>
          </w:p>
        </w:tc>
        <w:tc>
          <w:tcPr>
            <w:tcW w:w="1497" w:type="dxa"/>
            <w:tcBorders>
              <w:top w:val="single" w:sz="4" w:space="0" w:color="auto"/>
              <w:left w:val="single" w:sz="4" w:space="0" w:color="auto"/>
              <w:bottom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4</w:t>
            </w:r>
          </w:p>
        </w:tc>
      </w:tr>
      <w:tr w:rsidR="007F48C7" w:rsidRPr="007F48C7" w:rsidTr="00912C94">
        <w:tc>
          <w:tcPr>
            <w:tcW w:w="5220" w:type="dxa"/>
            <w:tcBorders>
              <w:top w:val="single" w:sz="4" w:space="0" w:color="auto"/>
              <w:bottom w:val="single" w:sz="4" w:space="0" w:color="auto"/>
              <w:right w:val="single" w:sz="4" w:space="0" w:color="auto"/>
            </w:tcBorders>
          </w:tcPr>
          <w:p w:rsidR="007F48C7" w:rsidRPr="007F48C7" w:rsidRDefault="007F48C7" w:rsidP="00912C94">
            <w:pPr>
              <w:pStyle w:val="ac"/>
              <w:ind w:firstLine="34"/>
              <w:jc w:val="both"/>
              <w:rPr>
                <w:rFonts w:ascii="Times New Roman" w:hAnsi="Times New Roman" w:cs="Times New Roman"/>
              </w:rPr>
            </w:pPr>
            <w:r w:rsidRPr="007F48C7">
              <w:rPr>
                <w:rFonts w:ascii="Times New Roman" w:hAnsi="Times New Roman" w:cs="Times New Roman"/>
              </w:rPr>
              <w:t>Итого по разделу</w:t>
            </w:r>
          </w:p>
        </w:tc>
        <w:tc>
          <w:tcPr>
            <w:tcW w:w="1750" w:type="dxa"/>
            <w:tcBorders>
              <w:top w:val="single" w:sz="4" w:space="0" w:color="auto"/>
              <w:left w:val="single" w:sz="4" w:space="0" w:color="auto"/>
              <w:bottom w:val="single" w:sz="4" w:space="0" w:color="auto"/>
              <w:right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8</w:t>
            </w:r>
          </w:p>
        </w:tc>
        <w:tc>
          <w:tcPr>
            <w:tcW w:w="1613" w:type="dxa"/>
            <w:tcBorders>
              <w:top w:val="single" w:sz="4" w:space="0" w:color="auto"/>
              <w:left w:val="single" w:sz="4" w:space="0" w:color="auto"/>
              <w:bottom w:val="single" w:sz="4" w:space="0" w:color="auto"/>
              <w:right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4</w:t>
            </w:r>
          </w:p>
        </w:tc>
        <w:tc>
          <w:tcPr>
            <w:tcW w:w="1497" w:type="dxa"/>
            <w:tcBorders>
              <w:top w:val="single" w:sz="4" w:space="0" w:color="auto"/>
              <w:left w:val="single" w:sz="4" w:space="0" w:color="auto"/>
              <w:bottom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4</w:t>
            </w:r>
          </w:p>
        </w:tc>
      </w:tr>
      <w:tr w:rsidR="007F48C7" w:rsidRPr="007F48C7" w:rsidTr="00912C94">
        <w:tc>
          <w:tcPr>
            <w:tcW w:w="5220" w:type="dxa"/>
            <w:tcBorders>
              <w:top w:val="single" w:sz="4" w:space="0" w:color="auto"/>
              <w:bottom w:val="single" w:sz="4" w:space="0" w:color="auto"/>
              <w:right w:val="single" w:sz="4" w:space="0" w:color="auto"/>
            </w:tcBorders>
          </w:tcPr>
          <w:p w:rsidR="007F48C7" w:rsidRPr="007F48C7" w:rsidRDefault="007F48C7" w:rsidP="00912C94">
            <w:pPr>
              <w:pStyle w:val="ac"/>
              <w:ind w:firstLine="34"/>
              <w:jc w:val="both"/>
              <w:rPr>
                <w:rFonts w:ascii="Times New Roman" w:hAnsi="Times New Roman" w:cs="Times New Roman"/>
              </w:rPr>
            </w:pPr>
            <w:r w:rsidRPr="007F48C7">
              <w:rPr>
                <w:rFonts w:ascii="Times New Roman" w:hAnsi="Times New Roman" w:cs="Times New Roman"/>
              </w:rPr>
              <w:t>Итого</w:t>
            </w:r>
          </w:p>
        </w:tc>
        <w:tc>
          <w:tcPr>
            <w:tcW w:w="1750" w:type="dxa"/>
            <w:tcBorders>
              <w:top w:val="single" w:sz="4" w:space="0" w:color="auto"/>
              <w:left w:val="single" w:sz="4" w:space="0" w:color="auto"/>
              <w:bottom w:val="single" w:sz="4" w:space="0" w:color="auto"/>
              <w:right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24</w:t>
            </w:r>
          </w:p>
        </w:tc>
        <w:tc>
          <w:tcPr>
            <w:tcW w:w="1613" w:type="dxa"/>
            <w:tcBorders>
              <w:top w:val="single" w:sz="4" w:space="0" w:color="auto"/>
              <w:left w:val="single" w:sz="4" w:space="0" w:color="auto"/>
              <w:bottom w:val="single" w:sz="4" w:space="0" w:color="auto"/>
              <w:right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20</w:t>
            </w:r>
          </w:p>
        </w:tc>
        <w:tc>
          <w:tcPr>
            <w:tcW w:w="1497" w:type="dxa"/>
            <w:tcBorders>
              <w:top w:val="single" w:sz="4" w:space="0" w:color="auto"/>
              <w:left w:val="single" w:sz="4" w:space="0" w:color="auto"/>
              <w:bottom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4</w:t>
            </w:r>
          </w:p>
        </w:tc>
      </w:tr>
    </w:tbl>
    <w:p w:rsidR="007F48C7" w:rsidRPr="007F48C7" w:rsidRDefault="007F48C7" w:rsidP="007F48C7">
      <w:pPr>
        <w:spacing w:after="0" w:line="240" w:lineRule="auto"/>
        <w:ind w:firstLine="709"/>
        <w:jc w:val="both"/>
        <w:rPr>
          <w:rFonts w:ascii="Times New Roman" w:hAnsi="Times New Roman" w:cs="Times New Roman"/>
          <w:sz w:val="24"/>
          <w:szCs w:val="24"/>
        </w:rPr>
      </w:pPr>
    </w:p>
    <w:p w:rsidR="007F48C7" w:rsidRPr="007F48C7" w:rsidRDefault="007F48C7" w:rsidP="00912C94">
      <w:pPr>
        <w:pStyle w:val="1"/>
        <w:spacing w:before="0" w:after="0"/>
        <w:ind w:firstLine="709"/>
        <w:rPr>
          <w:rFonts w:ascii="Times New Roman" w:hAnsi="Times New Roman" w:cs="Times New Roman"/>
        </w:rPr>
      </w:pPr>
      <w:bookmarkStart w:id="7" w:name="sub_173111"/>
      <w:r w:rsidRPr="007F48C7">
        <w:rPr>
          <w:rFonts w:ascii="Times New Roman" w:hAnsi="Times New Roman" w:cs="Times New Roman"/>
        </w:rPr>
        <w:t>3.1.1.1. Устройство транспортных средств.</w:t>
      </w:r>
    </w:p>
    <w:bookmarkEnd w:id="7"/>
    <w:p w:rsidR="007F48C7" w:rsidRPr="007F48C7" w:rsidRDefault="007F48C7" w:rsidP="007F48C7">
      <w:pPr>
        <w:spacing w:after="0" w:line="240" w:lineRule="auto"/>
        <w:ind w:firstLine="709"/>
        <w:jc w:val="both"/>
        <w:rPr>
          <w:rFonts w:ascii="Times New Roman" w:hAnsi="Times New Roman" w:cs="Times New Roman"/>
          <w:sz w:val="24"/>
          <w:szCs w:val="24"/>
        </w:rPr>
      </w:pP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Общее устройство транспортных средств категории "С": назначение и общее устройство транспортных средств категории "С"; назначение, расположение и взаимодействие основных агрегатов, узлов, механизмов и систем; краткие технические характеристики транспортных средств категории "С"; особенности устройства и эксплуатации электромобилей.</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Рабочее место водителя, системы пассивной безопасности: общее устройство кабины; основные типы кабин; компоненты кабины; шумоизоляция, остекление, люки, противосолнечные козырьки, замки дверей, стеклоподъемники; системы обеспечения комфортных условий для водителя и пассажиров; системы очистки и обогрева стекол; очистители и омыватели фар головного света; системы регулировки и обогрева зеркал заднего вида; низкозамерзающие жидкости, применяемые в системе стеклоомывателей; рабочее место водителя; назначение и расположение органов управления, контрольно-измерительных приборов, индикаторов, звуковых сигнализаторов и сигнальных ламп; порядок работы с бортовым компьютером, навигационной системой и устройством вызова экстренных оперативных служб; системы регулировки взаимного положения сиденья и органов управления автомобилем; системы пассивной безопасности; ремни безопасности: назначение, разновидности и принцип работы; подголовники: назначение и основные виды; система подушек безопасности; конструктивные элементы кабины, снижающие тяжесть последствий дорожно-транспортных происшествий; электронное управление системами пассивной безопасности; неисправности элементов системы пассивной безопасности, при наличии которых запрещается эксплуатация транспортного средства.</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 xml:space="preserve">Общее устройство и работа двигателя: разновидности двигателей, применяемых в автомобилестроении; двигатели внутреннего сгорания; комбинированные двигательные установки; назначение, устройство и принцип работы двигателя внутреннего сгорания; </w:t>
      </w:r>
      <w:r w:rsidRPr="007F48C7">
        <w:rPr>
          <w:rFonts w:ascii="Times New Roman" w:hAnsi="Times New Roman" w:cs="Times New Roman"/>
          <w:sz w:val="24"/>
          <w:szCs w:val="24"/>
        </w:rPr>
        <w:lastRenderedPageBreak/>
        <w:t>назначение, устройство, принцип работы и основные неисправности кривошипно-шатунного механизма; назначение, устройство, принцип работы и основные неисправности механизма газораспределения; назначение, устройство, принцип работы и основные неисправности системы охлаждения; тепловой режим двигателя и контроль температуры охлаждающей жидкости; виды охлаждающих жидкостей, их состав и эксплуатационные свойства; ограничения по смешиванию различных типов охлаждающих жидкостей; назначение и принцип работы предпускового подогревателя; назначение, устройство, принцип работы и основные неисправности системы смазки двигателя; контроль давления масла; классификация, основные свойства и правила применения моторных масел; ограничения по смешиванию различных типов масел; назначение, устройство, принцип работы и основные неисправности систем питания двигателей различного типа (бензинового, дизельного, работающего на газе); виды и сорта автомобильного топлива; понятие об октановом и цетановом числе; зимние и летние сорта дизельного топлива; электронная система управления двигателем; неисправности двигателя, при наличии которых запрещается эксплуатация транспортного средства; особенности устройства и эксплуатации электромобилей.</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Общее устройство трансмиссии: схемы трансмиссии транспортных средств категории "С" с различными приводами; назначение сцепления; общее устройство и принцип работы однодискового сцепления; общее устройство и принцип работы двухдискового сцепления; общее устройство и принцип работы гидравлического и механического приводов сцепления; устройство пневмогидравлического усилителя привода сцепления; основные неисправности сцепления, их признаки и причины; правила эксплуатации сцепления, обеспечивающие его длительную и надежную работу; назначение, общее устройство и принцип работы коробки переключения передач; понятие о передаточном числе и крутящем моменте; схемы управления механическими коробками переключения передач; основные неисправности механической коробки переключения передач, их признаки и причины; автоматизированные (роботизированные) коробки переключения передач; гидромеханические и бесступенчатые автоматические коробки переключения передач; признаки неисправностей автоматической и автоматизированной (роботизированной) коробки переключения передач; особенности эксплуатации автомобилей с автоматической и автоматизированной (роботизированной) коробками передач; назначение и общее устройство раздаточной коробки; назначение, устройство и работа коробки отбора мощности; устройство механизмов включения раздаточной коробки и коробки отбора мощности; назначение, устройство и работа главной передачи, дифференциала, карданной передачи и приводов управляемых колес; маркировка и правила применения трансмиссионных масел и пластичных смазок.</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Назначение и состав ходовой части: назначение и общее устройство ходовой части автомобиля; основные элементы рамы; тягово-сцепное устройство; лебедка; назначение, общее устройство и принцип работы передней и задней подвесок; назначение и работа амортизаторов; неисправности подвесок, влияющие на безопасность движения автомобиля; конструкции автомобильных шин, их устройство и маркировка; летние и зимние автомобильные шины; нормы давления воздуха в шинах; система регулирования давления воздуха в шинах; условия эксплуатации, обеспечивающие надежность автомобильных шин; виды и маркировка дисков колес; крепление колес; влияние углов установки колес на безопасность движения автомобиля и интенсивность износа автомобильных шин; неисправности ходовой части, при наличии которых запрещается эксплуатация транспортного средства.</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Общее устройство и принцип работы тормозных систем: рабочая и стояночная тормозные системы, их назначение, общее устройство и принцип работы; назначение и общее устройство запасной тормозной системы; назначение, устройство и работа элементов вспомогательной тормозной системы; общее устройство тормозной системы с пневматическим приводом; работа тормозного крана и тормозных механизмов; контроль давления воздуха в пневматическом приводе; общее устройство тормозной системы с пневмогидравлическим приводом; работа пневмоусилителя и тормозных механизмов; тормозные жидкости, их виды, состав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lastRenderedPageBreak/>
        <w:t>Общее устройство и принцип работы системы рулевого управления: назначение систем рулевого управления, их разновидности и принципиальные схемы; требования, предъявляемые к рулевому управлению; общее устройство и принцип работы системы рулевого управления с гидравлическим усилителем; масло, применяемое в гидравлических усилителях рулевого управления; общее устройство и принцип работы системы рулевого управления с электрическим усилителем; система управления электрическим усилителем руля; устройство, работа и основные неисправности шарниров рулевых тяг; неисправности систем рулевого управления, при наличии которых запрещается эксплуатация транспортного средства.</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Электронные системы помощи водителю: системы, улучшающие курсовую устойчивость и управляемость автомобиля; система курсовой устойчивости и ее компоненты (антиблокировочная система тормозов (далее - АБС), антипробуксовочная система, система распределения тормозных усилий, система электронной блокировки дифференциала); дополнительные функции системы курсовой устойчивости; системы - ассистенты водителя (ассистент движения на спуске, ассистент трогания на подъеме, динамический ассистент трогания, функция автоматического включения стояночного тормоза, функция просушивания тормозов, ассистент рулевой коррекции, адаптивный круиз-контроль, система сканирования пространства перед автомобилем, ассистент движения по полосе, ассистент смены полосы движения, системы автоматической парковки, в том числе иные автоматизированные системы вождения.).</w:t>
      </w:r>
    </w:p>
    <w:p w:rsidR="007F48C7" w:rsidRPr="007F48C7" w:rsidRDefault="007F48C7" w:rsidP="007F48C7">
      <w:pPr>
        <w:spacing w:after="0" w:line="240" w:lineRule="auto"/>
        <w:ind w:firstLine="709"/>
        <w:jc w:val="both"/>
        <w:rPr>
          <w:rFonts w:ascii="Times New Roman" w:hAnsi="Times New Roman" w:cs="Times New Roman"/>
          <w:sz w:val="24"/>
          <w:szCs w:val="24"/>
        </w:rPr>
      </w:pPr>
    </w:p>
    <w:p w:rsidR="007F48C7" w:rsidRPr="007F48C7" w:rsidRDefault="007F48C7" w:rsidP="00912C94">
      <w:pPr>
        <w:pStyle w:val="1"/>
        <w:spacing w:before="0" w:after="0"/>
        <w:rPr>
          <w:rFonts w:ascii="Times New Roman" w:hAnsi="Times New Roman" w:cs="Times New Roman"/>
        </w:rPr>
      </w:pPr>
      <w:bookmarkStart w:id="8" w:name="sub_173112"/>
      <w:r w:rsidRPr="007F48C7">
        <w:rPr>
          <w:rFonts w:ascii="Times New Roman" w:hAnsi="Times New Roman" w:cs="Times New Roman"/>
        </w:rPr>
        <w:t>3.1.1.2. Техническое обслуживание.</w:t>
      </w:r>
    </w:p>
    <w:bookmarkEnd w:id="8"/>
    <w:p w:rsidR="007F48C7" w:rsidRPr="007F48C7" w:rsidRDefault="007F48C7" w:rsidP="007F48C7">
      <w:pPr>
        <w:spacing w:after="0" w:line="240" w:lineRule="auto"/>
        <w:ind w:firstLine="709"/>
        <w:jc w:val="both"/>
        <w:rPr>
          <w:rFonts w:ascii="Times New Roman" w:hAnsi="Times New Roman" w:cs="Times New Roman"/>
          <w:sz w:val="24"/>
          <w:szCs w:val="24"/>
        </w:rPr>
      </w:pP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Система технического обслуживания: сущность и общая характеристика системы технического обслуживания и ремонта транспортных средств; виды и периодичность технического обслуживания автомобилей и прицепов; организации, осуществляющие техническое обслуживание транспортных средств; назначение и содержание сервисной книжки; контрольный осмотр и ежедневное техническое обслуживание автомобиля и прицепа; технический осмотр транспортных средств, его назначение, периодичность и порядок проведения; организации, осуществляющие технический осмотр транспортных средств; подготовка транспортного средства к техническому осмотру; содержание диагностической карты.</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Меры безопасности и защиты окружающей природной среды при эксплуатации транспортного средства: меры безопасности при выполнении работ по ежедневному техническому обслуживанию автомобиля; противопожарная безопасность на автозаправочных станциях; меры по защите окружающей природной среды при эксплуатации транспортного средства.</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Устранение неисправностей: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жидкости в бачке стеклоомывателя; проверка и доведение до нормы уровня тормозной жидкости в гидроприводе сцепления и тормозной системы; проверка состояния аккумуляторной батареи; проверка и доведение до нормы давления воздуха в шинах колес; проверка герметичности гидравлического тормозного привода визуальным осмотром; проверка герметичности пневматического тормозного привода по манометру; проверка натяжения приводных ремней; снятие и установка щетки стеклоочистителя; снятие и установка колеса; снятие и установка приводного ремня; снятие и установка аккумуляторной батареи; снятие и установка электроламп; снятие и установка плавкого предохранителя.</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Практическое занятие проводится на учебном транспортном средстве.</w:t>
      </w:r>
    </w:p>
    <w:p w:rsidR="007F48C7" w:rsidRPr="007F48C7" w:rsidRDefault="007F48C7" w:rsidP="007F48C7">
      <w:pPr>
        <w:spacing w:after="0" w:line="240" w:lineRule="auto"/>
        <w:ind w:firstLine="709"/>
        <w:jc w:val="both"/>
        <w:rPr>
          <w:rFonts w:ascii="Times New Roman" w:hAnsi="Times New Roman" w:cs="Times New Roman"/>
          <w:sz w:val="24"/>
          <w:szCs w:val="24"/>
        </w:rPr>
      </w:pPr>
    </w:p>
    <w:p w:rsidR="007F48C7" w:rsidRPr="007F48C7" w:rsidRDefault="007F48C7" w:rsidP="007F48C7">
      <w:pPr>
        <w:spacing w:after="0" w:line="240" w:lineRule="auto"/>
        <w:ind w:firstLine="709"/>
        <w:jc w:val="both"/>
        <w:rPr>
          <w:rFonts w:ascii="Times New Roman" w:hAnsi="Times New Roman" w:cs="Times New Roman"/>
          <w:sz w:val="24"/>
          <w:szCs w:val="24"/>
        </w:rPr>
      </w:pPr>
    </w:p>
    <w:p w:rsidR="007F48C7" w:rsidRPr="007F48C7" w:rsidRDefault="007F48C7" w:rsidP="007F48C7">
      <w:pPr>
        <w:spacing w:after="0" w:line="240" w:lineRule="auto"/>
        <w:ind w:firstLine="709"/>
        <w:jc w:val="both"/>
        <w:rPr>
          <w:rFonts w:ascii="Times New Roman" w:hAnsi="Times New Roman" w:cs="Times New Roman"/>
          <w:sz w:val="24"/>
          <w:szCs w:val="24"/>
        </w:rPr>
      </w:pPr>
    </w:p>
    <w:p w:rsidR="007F48C7" w:rsidRPr="007F48C7" w:rsidRDefault="007F48C7" w:rsidP="00912C94">
      <w:pPr>
        <w:pStyle w:val="1"/>
        <w:spacing w:before="0" w:after="0"/>
        <w:rPr>
          <w:rFonts w:ascii="Times New Roman" w:hAnsi="Times New Roman" w:cs="Times New Roman"/>
        </w:rPr>
      </w:pPr>
      <w:bookmarkStart w:id="9" w:name="sub_17312"/>
      <w:r w:rsidRPr="007F48C7">
        <w:rPr>
          <w:rFonts w:ascii="Times New Roman" w:hAnsi="Times New Roman" w:cs="Times New Roman"/>
        </w:rPr>
        <w:t>3.1.2. Учебный предмет "Основы управления транспортными средствами категории "С".</w:t>
      </w:r>
    </w:p>
    <w:bookmarkEnd w:id="9"/>
    <w:p w:rsidR="007F48C7" w:rsidRPr="007F48C7" w:rsidRDefault="007F48C7" w:rsidP="007F48C7">
      <w:pPr>
        <w:spacing w:after="0" w:line="240" w:lineRule="auto"/>
        <w:ind w:firstLine="709"/>
        <w:jc w:val="both"/>
        <w:rPr>
          <w:rFonts w:ascii="Times New Roman" w:hAnsi="Times New Roman" w:cs="Times New Roman"/>
          <w:sz w:val="24"/>
          <w:szCs w:val="24"/>
        </w:rPr>
      </w:pPr>
    </w:p>
    <w:p w:rsidR="007F48C7" w:rsidRPr="007F48C7" w:rsidRDefault="007F48C7" w:rsidP="00912C94">
      <w:pPr>
        <w:pStyle w:val="1"/>
        <w:spacing w:before="0" w:after="0"/>
        <w:rPr>
          <w:rFonts w:ascii="Times New Roman" w:hAnsi="Times New Roman" w:cs="Times New Roman"/>
        </w:rPr>
      </w:pPr>
      <w:r w:rsidRPr="007F48C7">
        <w:rPr>
          <w:rFonts w:ascii="Times New Roman" w:hAnsi="Times New Roman" w:cs="Times New Roman"/>
        </w:rPr>
        <w:t>Распределение учебных часов по разделам и темам</w:t>
      </w:r>
    </w:p>
    <w:p w:rsidR="007F48C7" w:rsidRPr="007F48C7" w:rsidRDefault="007F48C7" w:rsidP="007F48C7">
      <w:pPr>
        <w:spacing w:after="0" w:line="240" w:lineRule="auto"/>
        <w:ind w:firstLine="709"/>
        <w:jc w:val="both"/>
        <w:rPr>
          <w:rFonts w:ascii="Times New Roman" w:hAnsi="Times New Roman" w:cs="Times New Roman"/>
          <w:sz w:val="24"/>
          <w:szCs w:val="24"/>
        </w:rPr>
      </w:pPr>
    </w:p>
    <w:p w:rsidR="007F48C7" w:rsidRPr="007F48C7" w:rsidRDefault="007F48C7" w:rsidP="00912C94">
      <w:pPr>
        <w:spacing w:after="0" w:line="240" w:lineRule="auto"/>
        <w:ind w:firstLine="709"/>
        <w:jc w:val="right"/>
        <w:rPr>
          <w:rFonts w:ascii="Times New Roman" w:hAnsi="Times New Roman" w:cs="Times New Roman"/>
          <w:sz w:val="24"/>
          <w:szCs w:val="24"/>
        </w:rPr>
      </w:pPr>
      <w:bookmarkStart w:id="10" w:name="sub_1730"/>
      <w:r w:rsidRPr="007F48C7">
        <w:rPr>
          <w:rStyle w:val="a7"/>
          <w:rFonts w:ascii="Times New Roman" w:hAnsi="Times New Roman" w:cs="Times New Roman"/>
          <w:sz w:val="24"/>
          <w:szCs w:val="24"/>
        </w:rPr>
        <w:t>Таблица 3</w:t>
      </w:r>
    </w:p>
    <w:bookmarkEnd w:id="10"/>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220"/>
        <w:gridCol w:w="1092"/>
        <w:gridCol w:w="1944"/>
        <w:gridCol w:w="1824"/>
      </w:tblGrid>
      <w:tr w:rsidR="007F48C7" w:rsidRPr="007F48C7" w:rsidTr="00912C94">
        <w:tc>
          <w:tcPr>
            <w:tcW w:w="5220" w:type="dxa"/>
            <w:vMerge w:val="restart"/>
            <w:tcBorders>
              <w:top w:val="single" w:sz="4" w:space="0" w:color="auto"/>
              <w:bottom w:val="single" w:sz="4" w:space="0" w:color="auto"/>
              <w:right w:val="single" w:sz="4" w:space="0" w:color="auto"/>
            </w:tcBorders>
          </w:tcPr>
          <w:p w:rsidR="00912C94" w:rsidRDefault="00912C94" w:rsidP="00912C94">
            <w:pPr>
              <w:pStyle w:val="ab"/>
              <w:ind w:firstLine="34"/>
              <w:jc w:val="center"/>
              <w:rPr>
                <w:rFonts w:ascii="Times New Roman" w:hAnsi="Times New Roman" w:cs="Times New Roman"/>
              </w:rPr>
            </w:pPr>
          </w:p>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Наименование разделов и тем</w:t>
            </w:r>
          </w:p>
        </w:tc>
        <w:tc>
          <w:tcPr>
            <w:tcW w:w="4860" w:type="dxa"/>
            <w:gridSpan w:val="3"/>
            <w:tcBorders>
              <w:top w:val="single" w:sz="4" w:space="0" w:color="auto"/>
              <w:left w:val="single" w:sz="4" w:space="0" w:color="auto"/>
              <w:bottom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Количество часов</w:t>
            </w:r>
          </w:p>
        </w:tc>
      </w:tr>
      <w:tr w:rsidR="007F48C7" w:rsidRPr="007F48C7" w:rsidTr="00912C94">
        <w:tc>
          <w:tcPr>
            <w:tcW w:w="5220" w:type="dxa"/>
            <w:vMerge/>
            <w:tcBorders>
              <w:top w:val="single" w:sz="4" w:space="0" w:color="auto"/>
              <w:bottom w:val="single" w:sz="4" w:space="0" w:color="auto"/>
              <w:right w:val="single" w:sz="4" w:space="0" w:color="auto"/>
            </w:tcBorders>
          </w:tcPr>
          <w:p w:rsidR="007F48C7" w:rsidRPr="007F48C7" w:rsidRDefault="007F48C7" w:rsidP="00912C94">
            <w:pPr>
              <w:pStyle w:val="ab"/>
              <w:ind w:firstLine="34"/>
              <w:jc w:val="center"/>
              <w:rPr>
                <w:rFonts w:ascii="Times New Roman" w:hAnsi="Times New Roman" w:cs="Times New Roman"/>
              </w:rPr>
            </w:pPr>
          </w:p>
        </w:tc>
        <w:tc>
          <w:tcPr>
            <w:tcW w:w="1092" w:type="dxa"/>
            <w:vMerge w:val="restart"/>
            <w:tcBorders>
              <w:top w:val="single" w:sz="4" w:space="0" w:color="auto"/>
              <w:left w:val="single" w:sz="4" w:space="0" w:color="auto"/>
              <w:bottom w:val="single" w:sz="4" w:space="0" w:color="auto"/>
              <w:right w:val="single" w:sz="4" w:space="0" w:color="auto"/>
            </w:tcBorders>
          </w:tcPr>
          <w:p w:rsidR="00912C94" w:rsidRDefault="00912C94" w:rsidP="00912C94">
            <w:pPr>
              <w:pStyle w:val="ab"/>
              <w:ind w:firstLine="34"/>
              <w:jc w:val="center"/>
              <w:rPr>
                <w:rFonts w:ascii="Times New Roman" w:hAnsi="Times New Roman" w:cs="Times New Roman"/>
              </w:rPr>
            </w:pPr>
          </w:p>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Всего</w:t>
            </w:r>
          </w:p>
        </w:tc>
        <w:tc>
          <w:tcPr>
            <w:tcW w:w="3768" w:type="dxa"/>
            <w:gridSpan w:val="2"/>
            <w:tcBorders>
              <w:top w:val="single" w:sz="4" w:space="0" w:color="auto"/>
              <w:left w:val="single" w:sz="4" w:space="0" w:color="auto"/>
              <w:bottom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В том числе</w:t>
            </w:r>
          </w:p>
        </w:tc>
      </w:tr>
      <w:tr w:rsidR="007F48C7" w:rsidRPr="007F48C7" w:rsidTr="00912C94">
        <w:tc>
          <w:tcPr>
            <w:tcW w:w="5220" w:type="dxa"/>
            <w:vMerge/>
            <w:tcBorders>
              <w:top w:val="single" w:sz="4" w:space="0" w:color="auto"/>
              <w:bottom w:val="single" w:sz="4" w:space="0" w:color="auto"/>
              <w:right w:val="single" w:sz="4" w:space="0" w:color="auto"/>
            </w:tcBorders>
          </w:tcPr>
          <w:p w:rsidR="007F48C7" w:rsidRPr="007F48C7" w:rsidRDefault="007F48C7" w:rsidP="00912C94">
            <w:pPr>
              <w:pStyle w:val="ab"/>
              <w:ind w:firstLine="34"/>
              <w:jc w:val="center"/>
              <w:rPr>
                <w:rFonts w:ascii="Times New Roman" w:hAnsi="Times New Roman" w:cs="Times New Roman"/>
              </w:rPr>
            </w:pPr>
          </w:p>
        </w:tc>
        <w:tc>
          <w:tcPr>
            <w:tcW w:w="1092" w:type="dxa"/>
            <w:vMerge/>
            <w:tcBorders>
              <w:top w:val="single" w:sz="4" w:space="0" w:color="auto"/>
              <w:left w:val="single" w:sz="4" w:space="0" w:color="auto"/>
              <w:bottom w:val="single" w:sz="4" w:space="0" w:color="auto"/>
              <w:right w:val="single" w:sz="4" w:space="0" w:color="auto"/>
            </w:tcBorders>
          </w:tcPr>
          <w:p w:rsidR="007F48C7" w:rsidRPr="007F48C7" w:rsidRDefault="007F48C7" w:rsidP="00912C94">
            <w:pPr>
              <w:pStyle w:val="ab"/>
              <w:ind w:firstLine="34"/>
              <w:jc w:val="center"/>
              <w:rPr>
                <w:rFonts w:ascii="Times New Roman" w:hAnsi="Times New Roman" w:cs="Times New Roman"/>
              </w:rPr>
            </w:pPr>
          </w:p>
        </w:tc>
        <w:tc>
          <w:tcPr>
            <w:tcW w:w="1944" w:type="dxa"/>
            <w:tcBorders>
              <w:top w:val="single" w:sz="4" w:space="0" w:color="auto"/>
              <w:left w:val="single" w:sz="4" w:space="0" w:color="auto"/>
              <w:bottom w:val="single" w:sz="4" w:space="0" w:color="auto"/>
              <w:right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Теоретические занятия</w:t>
            </w:r>
          </w:p>
        </w:tc>
        <w:tc>
          <w:tcPr>
            <w:tcW w:w="1824" w:type="dxa"/>
            <w:tcBorders>
              <w:top w:val="single" w:sz="4" w:space="0" w:color="auto"/>
              <w:left w:val="single" w:sz="4" w:space="0" w:color="auto"/>
              <w:bottom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Практические занятия</w:t>
            </w:r>
          </w:p>
        </w:tc>
      </w:tr>
      <w:tr w:rsidR="007F48C7" w:rsidRPr="007F48C7" w:rsidTr="00912C94">
        <w:tc>
          <w:tcPr>
            <w:tcW w:w="5220" w:type="dxa"/>
            <w:tcBorders>
              <w:top w:val="single" w:sz="4" w:space="0" w:color="auto"/>
              <w:bottom w:val="nil"/>
              <w:right w:val="single" w:sz="4" w:space="0" w:color="auto"/>
            </w:tcBorders>
          </w:tcPr>
          <w:p w:rsidR="007F48C7" w:rsidRPr="007F48C7" w:rsidRDefault="007F48C7" w:rsidP="00912C94">
            <w:pPr>
              <w:pStyle w:val="ac"/>
              <w:ind w:firstLine="34"/>
              <w:rPr>
                <w:rFonts w:ascii="Times New Roman" w:hAnsi="Times New Roman" w:cs="Times New Roman"/>
              </w:rPr>
            </w:pPr>
            <w:r w:rsidRPr="007F48C7">
              <w:rPr>
                <w:rFonts w:ascii="Times New Roman" w:hAnsi="Times New Roman" w:cs="Times New Roman"/>
              </w:rPr>
              <w:t>Приемы управления транспортным средством</w:t>
            </w:r>
          </w:p>
        </w:tc>
        <w:tc>
          <w:tcPr>
            <w:tcW w:w="1092" w:type="dxa"/>
            <w:tcBorders>
              <w:top w:val="single" w:sz="4" w:space="0" w:color="auto"/>
              <w:left w:val="single" w:sz="4" w:space="0" w:color="auto"/>
              <w:bottom w:val="nil"/>
              <w:right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2</w:t>
            </w:r>
          </w:p>
        </w:tc>
        <w:tc>
          <w:tcPr>
            <w:tcW w:w="1944" w:type="dxa"/>
            <w:tcBorders>
              <w:top w:val="single" w:sz="4" w:space="0" w:color="auto"/>
              <w:left w:val="single" w:sz="4" w:space="0" w:color="auto"/>
              <w:bottom w:val="nil"/>
              <w:right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2</w:t>
            </w:r>
          </w:p>
        </w:tc>
        <w:tc>
          <w:tcPr>
            <w:tcW w:w="1824" w:type="dxa"/>
            <w:tcBorders>
              <w:top w:val="single" w:sz="4" w:space="0" w:color="auto"/>
              <w:left w:val="single" w:sz="4" w:space="0" w:color="auto"/>
              <w:bottom w:val="nil"/>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w:t>
            </w:r>
          </w:p>
        </w:tc>
      </w:tr>
      <w:tr w:rsidR="007F48C7" w:rsidRPr="007F48C7" w:rsidTr="00912C94">
        <w:tc>
          <w:tcPr>
            <w:tcW w:w="5220" w:type="dxa"/>
            <w:tcBorders>
              <w:top w:val="single" w:sz="4" w:space="0" w:color="auto"/>
              <w:bottom w:val="single" w:sz="4" w:space="0" w:color="auto"/>
              <w:right w:val="single" w:sz="4" w:space="0" w:color="auto"/>
            </w:tcBorders>
          </w:tcPr>
          <w:p w:rsidR="007F48C7" w:rsidRPr="007F48C7" w:rsidRDefault="007F48C7" w:rsidP="00912C94">
            <w:pPr>
              <w:pStyle w:val="ac"/>
              <w:ind w:firstLine="34"/>
              <w:rPr>
                <w:rFonts w:ascii="Times New Roman" w:hAnsi="Times New Roman" w:cs="Times New Roman"/>
              </w:rPr>
            </w:pPr>
            <w:r w:rsidRPr="007F48C7">
              <w:rPr>
                <w:rFonts w:ascii="Times New Roman" w:hAnsi="Times New Roman" w:cs="Times New Roman"/>
              </w:rPr>
              <w:t>Управление транспортным средством в штатных ситуациях</w:t>
            </w:r>
          </w:p>
        </w:tc>
        <w:tc>
          <w:tcPr>
            <w:tcW w:w="1092" w:type="dxa"/>
            <w:tcBorders>
              <w:top w:val="single" w:sz="4" w:space="0" w:color="auto"/>
              <w:left w:val="single" w:sz="4" w:space="0" w:color="auto"/>
              <w:bottom w:val="single" w:sz="4" w:space="0" w:color="auto"/>
              <w:right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6</w:t>
            </w:r>
          </w:p>
        </w:tc>
        <w:tc>
          <w:tcPr>
            <w:tcW w:w="1944" w:type="dxa"/>
            <w:tcBorders>
              <w:top w:val="single" w:sz="4" w:space="0" w:color="auto"/>
              <w:left w:val="single" w:sz="4" w:space="0" w:color="auto"/>
              <w:bottom w:val="single" w:sz="4" w:space="0" w:color="auto"/>
              <w:right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4</w:t>
            </w:r>
          </w:p>
        </w:tc>
        <w:tc>
          <w:tcPr>
            <w:tcW w:w="1824" w:type="dxa"/>
            <w:tcBorders>
              <w:top w:val="single" w:sz="4" w:space="0" w:color="auto"/>
              <w:left w:val="single" w:sz="4" w:space="0" w:color="auto"/>
              <w:bottom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2</w:t>
            </w:r>
          </w:p>
        </w:tc>
      </w:tr>
      <w:tr w:rsidR="007F48C7" w:rsidRPr="007F48C7" w:rsidTr="00912C94">
        <w:tc>
          <w:tcPr>
            <w:tcW w:w="5220" w:type="dxa"/>
            <w:tcBorders>
              <w:top w:val="nil"/>
              <w:bottom w:val="single" w:sz="4" w:space="0" w:color="auto"/>
              <w:right w:val="single" w:sz="4" w:space="0" w:color="auto"/>
            </w:tcBorders>
          </w:tcPr>
          <w:p w:rsidR="007F48C7" w:rsidRPr="007F48C7" w:rsidRDefault="007F48C7" w:rsidP="00912C94">
            <w:pPr>
              <w:pStyle w:val="ac"/>
              <w:ind w:firstLine="34"/>
              <w:rPr>
                <w:rFonts w:ascii="Times New Roman" w:hAnsi="Times New Roman" w:cs="Times New Roman"/>
              </w:rPr>
            </w:pPr>
            <w:r w:rsidRPr="007F48C7">
              <w:rPr>
                <w:rFonts w:ascii="Times New Roman" w:hAnsi="Times New Roman" w:cs="Times New Roman"/>
              </w:rPr>
              <w:t>Управление транспортным средством в нештатных ситуациях</w:t>
            </w:r>
          </w:p>
        </w:tc>
        <w:tc>
          <w:tcPr>
            <w:tcW w:w="1092" w:type="dxa"/>
            <w:tcBorders>
              <w:top w:val="nil"/>
              <w:left w:val="single" w:sz="4" w:space="0" w:color="auto"/>
              <w:bottom w:val="single" w:sz="4" w:space="0" w:color="auto"/>
              <w:right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4</w:t>
            </w:r>
          </w:p>
        </w:tc>
        <w:tc>
          <w:tcPr>
            <w:tcW w:w="1944" w:type="dxa"/>
            <w:tcBorders>
              <w:top w:val="nil"/>
              <w:left w:val="single" w:sz="4" w:space="0" w:color="auto"/>
              <w:bottom w:val="single" w:sz="4" w:space="0" w:color="auto"/>
              <w:right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2</w:t>
            </w:r>
          </w:p>
        </w:tc>
        <w:tc>
          <w:tcPr>
            <w:tcW w:w="1824" w:type="dxa"/>
            <w:tcBorders>
              <w:top w:val="nil"/>
              <w:left w:val="single" w:sz="4" w:space="0" w:color="auto"/>
              <w:bottom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2</w:t>
            </w:r>
          </w:p>
        </w:tc>
      </w:tr>
      <w:tr w:rsidR="007F48C7" w:rsidRPr="007F48C7" w:rsidTr="00912C94">
        <w:tc>
          <w:tcPr>
            <w:tcW w:w="5220" w:type="dxa"/>
            <w:tcBorders>
              <w:top w:val="single" w:sz="4" w:space="0" w:color="auto"/>
              <w:bottom w:val="single" w:sz="4" w:space="0" w:color="auto"/>
              <w:right w:val="single" w:sz="4" w:space="0" w:color="auto"/>
            </w:tcBorders>
          </w:tcPr>
          <w:p w:rsidR="007F48C7" w:rsidRPr="007F48C7" w:rsidRDefault="007F48C7" w:rsidP="00912C94">
            <w:pPr>
              <w:pStyle w:val="ac"/>
              <w:ind w:firstLine="34"/>
              <w:rPr>
                <w:rFonts w:ascii="Times New Roman" w:hAnsi="Times New Roman" w:cs="Times New Roman"/>
              </w:rPr>
            </w:pPr>
            <w:r w:rsidRPr="007F48C7">
              <w:rPr>
                <w:rFonts w:ascii="Times New Roman" w:hAnsi="Times New Roman" w:cs="Times New Roman"/>
              </w:rPr>
              <w:t>Итого</w:t>
            </w:r>
          </w:p>
        </w:tc>
        <w:tc>
          <w:tcPr>
            <w:tcW w:w="1092" w:type="dxa"/>
            <w:tcBorders>
              <w:top w:val="single" w:sz="4" w:space="0" w:color="auto"/>
              <w:left w:val="single" w:sz="4" w:space="0" w:color="auto"/>
              <w:bottom w:val="single" w:sz="4" w:space="0" w:color="auto"/>
              <w:right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12</w:t>
            </w:r>
          </w:p>
        </w:tc>
        <w:tc>
          <w:tcPr>
            <w:tcW w:w="1944" w:type="dxa"/>
            <w:tcBorders>
              <w:top w:val="single" w:sz="4" w:space="0" w:color="auto"/>
              <w:left w:val="single" w:sz="4" w:space="0" w:color="auto"/>
              <w:bottom w:val="single" w:sz="4" w:space="0" w:color="auto"/>
              <w:right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8</w:t>
            </w:r>
          </w:p>
        </w:tc>
        <w:tc>
          <w:tcPr>
            <w:tcW w:w="1824" w:type="dxa"/>
            <w:tcBorders>
              <w:top w:val="single" w:sz="4" w:space="0" w:color="auto"/>
              <w:left w:val="single" w:sz="4" w:space="0" w:color="auto"/>
              <w:bottom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4</w:t>
            </w:r>
          </w:p>
        </w:tc>
      </w:tr>
    </w:tbl>
    <w:p w:rsidR="007F48C7" w:rsidRPr="007F48C7" w:rsidRDefault="007F48C7" w:rsidP="007F48C7">
      <w:pPr>
        <w:spacing w:after="0" w:line="240" w:lineRule="auto"/>
        <w:ind w:firstLine="709"/>
        <w:jc w:val="both"/>
        <w:rPr>
          <w:rFonts w:ascii="Times New Roman" w:hAnsi="Times New Roman" w:cs="Times New Roman"/>
          <w:sz w:val="24"/>
          <w:szCs w:val="24"/>
        </w:rPr>
      </w:pP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Приемы управления транспортным средством: рабочее место водителя; оптимальная рабочая поза водителя; регулировка положения сиденья и органов управления для принятия оптимальной рабочей позы; регулировка зеркал заднего вида; техника руления, обеспечивающая сохранение обратной связи о положении управляемых колес; силовой и скоростной способы руления; техника выполнения операций с органами управления скоростью, сцеплением, тормозом; правила пользования сцеплением, обеспечивающие его длительную и надежную работу; порядок пуска двигателя в различных температурных условиях; порядок действий органами управления при трогании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способы торможения в штатных и нештатных ситуациях; особенности управления транспортным средством при наличии АБС; особенности управления электромобилем; особенности управления транспортным средством с автоматической трансмиссией; особенности управления транспортным средством с высокой степенью автоматизации.</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 xml:space="preserve">Управление транспортным средством в штатных ситуациях: маневрирование в ограниченном пространстве; обеспечение безопасности при движении задним ходом; использование зеркал заднего вида и электронных систем автоматической парковки при маневрировании задним ходом; способы парковки транспортного средства; действия водителя при движении в транспортном потоке; выбор оптимальной скорости, ускорения, дистанции и бокового интервала в транспортном потоке; расположение транспортного средства на проезжей части в различных условиях движения; управление транспортным средством при прохождении поворотов различного радиуса; выбор безопасной скорости и траектории движения; алгоритм действий водителя при выполнении перестроений и объезде препятствий; условия безопасной смены полосы движения; порядок выполнения обгона и опережения; определение целесообразности обгона и опережения; условия безопасного выполнения обгона и опережения; встречный разъезд; способы выполнения разворота вне перекрестков; остановка на проезжей части дороги и за ее пределами; действия водителей транспортных средств при вынужденной остановке в местах, где остановка запрещена; проезд перекрестков; выбор скорости и траектории движения при проезде перекрестков; опасные ситуации при проезде перекрестков;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управление транспортным средством в горной местности, на крутых подъемах и спусках, при движении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(темное время суток, туман, дождь, снегопад); особенности управления транспортным средством при движении по дороге с низким коэффициентом сцепления дорожного покрытия (в гололедицу); пользование зимними дорогами (зимниками); движение по ледовым переправам; </w:t>
      </w:r>
      <w:r w:rsidRPr="007F48C7">
        <w:rPr>
          <w:rFonts w:ascii="Times New Roman" w:hAnsi="Times New Roman" w:cs="Times New Roman"/>
          <w:sz w:val="24"/>
          <w:szCs w:val="24"/>
        </w:rPr>
        <w:lastRenderedPageBreak/>
        <w:t>движение по бездорожью; управление транспортным средством при движении с прицепом и при буксировке механических транспортных средств; перевозка пассажиров в грузовых автомобилях; создание условий для безопасной перевозки детей различного возраста; перевозка грузов в грузовых автомобилях; оптимальное размещение и крепление перевозимого груза; особенности управления транспортным средством в зависимости от характеристик перевозимого груза; управление автоцистерной. Решение ситуационных задач.</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Управление транспортным средством в нештатных ситуациях: понятие о нештатной ситуации; причины возможных нештатных ситуаций; действия органами управления скоростью и тормозом при буксовании и блокировке колес; регулирование скорости в процессе разгона, предотвращающее буксование ведущих колес; действия водителя при блокировке колес в процессе экстренного торможения; объезд препятствия как средство предотвращения наезда; занос и снос транспортного средства, причины их возникновения; действия водителя по предотвращению и прекращению заноса и сноса заднеприводного и полноприводного транспортного средства; действия водителя с учетом типа привода транспортного средства при превышении безопасной скорости на входе в поворот; действия водителя при угрозе столкновения; действия водителя при отказе рабочего тормоза, усилителя руля, разрыве шины в движении, отрыве рулевых тяг привода рулевого управления; действия водителя при возгорании и падении транспортного средства в воду. Решение ситуационных задач.</w:t>
      </w:r>
    </w:p>
    <w:p w:rsidR="007F48C7" w:rsidRPr="007F48C7" w:rsidRDefault="007F48C7" w:rsidP="007F48C7">
      <w:pPr>
        <w:spacing w:after="0" w:line="240" w:lineRule="auto"/>
        <w:ind w:firstLine="709"/>
        <w:jc w:val="both"/>
        <w:rPr>
          <w:rFonts w:ascii="Times New Roman" w:hAnsi="Times New Roman" w:cs="Times New Roman"/>
          <w:sz w:val="24"/>
          <w:szCs w:val="24"/>
        </w:rPr>
      </w:pPr>
    </w:p>
    <w:p w:rsidR="007F48C7" w:rsidRPr="007F48C7" w:rsidRDefault="007F48C7" w:rsidP="00912C94">
      <w:pPr>
        <w:pStyle w:val="1"/>
        <w:spacing w:before="0" w:after="0"/>
        <w:rPr>
          <w:rFonts w:ascii="Times New Roman" w:hAnsi="Times New Roman" w:cs="Times New Roman"/>
        </w:rPr>
      </w:pPr>
      <w:bookmarkStart w:id="11" w:name="sub_17313"/>
      <w:r w:rsidRPr="007F48C7">
        <w:rPr>
          <w:rFonts w:ascii="Times New Roman" w:hAnsi="Times New Roman" w:cs="Times New Roman"/>
        </w:rPr>
        <w:t>3.1.3. Учебный предмет "Вождение транспортных средств категории "С" (для транспортных средств с механической трансмиссией).</w:t>
      </w:r>
    </w:p>
    <w:bookmarkEnd w:id="11"/>
    <w:p w:rsidR="007F48C7" w:rsidRPr="007F48C7" w:rsidRDefault="007F48C7" w:rsidP="00912C94">
      <w:pPr>
        <w:spacing w:after="0" w:line="240" w:lineRule="auto"/>
        <w:jc w:val="center"/>
        <w:rPr>
          <w:rFonts w:ascii="Times New Roman" w:hAnsi="Times New Roman" w:cs="Times New Roman"/>
          <w:sz w:val="24"/>
          <w:szCs w:val="24"/>
        </w:rPr>
      </w:pPr>
    </w:p>
    <w:p w:rsidR="007F48C7" w:rsidRPr="007F48C7" w:rsidRDefault="007F48C7" w:rsidP="00912C94">
      <w:pPr>
        <w:pStyle w:val="1"/>
        <w:spacing w:before="0" w:after="0"/>
        <w:rPr>
          <w:rFonts w:ascii="Times New Roman" w:hAnsi="Times New Roman" w:cs="Times New Roman"/>
        </w:rPr>
      </w:pPr>
      <w:r w:rsidRPr="007F48C7">
        <w:rPr>
          <w:rFonts w:ascii="Times New Roman" w:hAnsi="Times New Roman" w:cs="Times New Roman"/>
        </w:rPr>
        <w:t>Распределение учебных часов по разделам и темам</w:t>
      </w:r>
    </w:p>
    <w:p w:rsidR="007F48C7" w:rsidRPr="007F48C7" w:rsidRDefault="007F48C7" w:rsidP="007F48C7">
      <w:pPr>
        <w:spacing w:after="0" w:line="240" w:lineRule="auto"/>
        <w:ind w:firstLine="709"/>
        <w:jc w:val="both"/>
        <w:rPr>
          <w:rFonts w:ascii="Times New Roman" w:hAnsi="Times New Roman" w:cs="Times New Roman"/>
          <w:sz w:val="24"/>
          <w:szCs w:val="24"/>
        </w:rPr>
      </w:pPr>
    </w:p>
    <w:p w:rsidR="007F48C7" w:rsidRPr="007F48C7" w:rsidRDefault="007F48C7" w:rsidP="00912C94">
      <w:pPr>
        <w:spacing w:after="0" w:line="240" w:lineRule="auto"/>
        <w:ind w:firstLine="709"/>
        <w:jc w:val="right"/>
        <w:rPr>
          <w:rFonts w:ascii="Times New Roman" w:hAnsi="Times New Roman" w:cs="Times New Roman"/>
          <w:sz w:val="24"/>
          <w:szCs w:val="24"/>
        </w:rPr>
      </w:pPr>
      <w:bookmarkStart w:id="12" w:name="sub_1740"/>
      <w:r w:rsidRPr="007F48C7">
        <w:rPr>
          <w:rStyle w:val="a7"/>
          <w:rFonts w:ascii="Times New Roman" w:hAnsi="Times New Roman" w:cs="Times New Roman"/>
          <w:sz w:val="24"/>
          <w:szCs w:val="24"/>
        </w:rPr>
        <w:t>Таблица 4</w:t>
      </w:r>
    </w:p>
    <w:bookmarkEnd w:id="12"/>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666"/>
        <w:gridCol w:w="2414"/>
      </w:tblGrid>
      <w:tr w:rsidR="007F48C7" w:rsidRPr="007F48C7" w:rsidTr="00912C94">
        <w:tc>
          <w:tcPr>
            <w:tcW w:w="7666" w:type="dxa"/>
            <w:tcBorders>
              <w:top w:val="single" w:sz="4" w:space="0" w:color="auto"/>
              <w:bottom w:val="single" w:sz="4" w:space="0" w:color="auto"/>
              <w:right w:val="single" w:sz="4" w:space="0" w:color="auto"/>
            </w:tcBorders>
          </w:tcPr>
          <w:p w:rsidR="00912C94" w:rsidRDefault="00912C94" w:rsidP="00912C94">
            <w:pPr>
              <w:pStyle w:val="ab"/>
              <w:rPr>
                <w:rFonts w:ascii="Times New Roman" w:hAnsi="Times New Roman" w:cs="Times New Roman"/>
              </w:rPr>
            </w:pPr>
          </w:p>
          <w:p w:rsidR="007F48C7" w:rsidRPr="007F48C7" w:rsidRDefault="007F48C7" w:rsidP="00912C94">
            <w:pPr>
              <w:pStyle w:val="ab"/>
              <w:jc w:val="center"/>
              <w:rPr>
                <w:rFonts w:ascii="Times New Roman" w:hAnsi="Times New Roman" w:cs="Times New Roman"/>
              </w:rPr>
            </w:pPr>
            <w:r w:rsidRPr="007F48C7">
              <w:rPr>
                <w:rFonts w:ascii="Times New Roman" w:hAnsi="Times New Roman" w:cs="Times New Roman"/>
              </w:rPr>
              <w:t>Наименование разделов и тем</w:t>
            </w:r>
          </w:p>
        </w:tc>
        <w:tc>
          <w:tcPr>
            <w:tcW w:w="2414" w:type="dxa"/>
            <w:tcBorders>
              <w:top w:val="single" w:sz="4" w:space="0" w:color="auto"/>
              <w:left w:val="single" w:sz="4" w:space="0" w:color="auto"/>
              <w:bottom w:val="single" w:sz="4" w:space="0" w:color="auto"/>
            </w:tcBorders>
          </w:tcPr>
          <w:p w:rsidR="007F48C7" w:rsidRPr="007F48C7" w:rsidRDefault="007F48C7" w:rsidP="00912C94">
            <w:pPr>
              <w:pStyle w:val="ab"/>
              <w:jc w:val="center"/>
              <w:rPr>
                <w:rFonts w:ascii="Times New Roman" w:hAnsi="Times New Roman" w:cs="Times New Roman"/>
              </w:rPr>
            </w:pPr>
            <w:r w:rsidRPr="007F48C7">
              <w:rPr>
                <w:rFonts w:ascii="Times New Roman" w:hAnsi="Times New Roman" w:cs="Times New Roman"/>
              </w:rPr>
              <w:t>Количество часов практического обучения</w:t>
            </w:r>
          </w:p>
        </w:tc>
      </w:tr>
      <w:tr w:rsidR="007F48C7" w:rsidRPr="007F48C7" w:rsidTr="00912C94">
        <w:tc>
          <w:tcPr>
            <w:tcW w:w="10080" w:type="dxa"/>
            <w:gridSpan w:val="2"/>
            <w:tcBorders>
              <w:top w:val="single" w:sz="4" w:space="0" w:color="auto"/>
              <w:bottom w:val="single" w:sz="4" w:space="0" w:color="auto"/>
            </w:tcBorders>
          </w:tcPr>
          <w:p w:rsidR="007F48C7" w:rsidRPr="007F48C7" w:rsidRDefault="007F48C7" w:rsidP="00912C94">
            <w:pPr>
              <w:pStyle w:val="1"/>
              <w:spacing w:before="0" w:after="0"/>
              <w:rPr>
                <w:rFonts w:ascii="Times New Roman" w:hAnsi="Times New Roman" w:cs="Times New Roman"/>
              </w:rPr>
            </w:pPr>
            <w:r w:rsidRPr="007F48C7">
              <w:rPr>
                <w:rFonts w:ascii="Times New Roman" w:hAnsi="Times New Roman" w:cs="Times New Roman"/>
              </w:rPr>
              <w:t>Первоначальное обучение вождению</w:t>
            </w:r>
          </w:p>
        </w:tc>
      </w:tr>
      <w:tr w:rsidR="007F48C7" w:rsidRPr="007F48C7" w:rsidTr="00912C94">
        <w:tc>
          <w:tcPr>
            <w:tcW w:w="7666" w:type="dxa"/>
            <w:tcBorders>
              <w:top w:val="single" w:sz="4" w:space="0" w:color="auto"/>
              <w:bottom w:val="single" w:sz="4" w:space="0" w:color="auto"/>
              <w:right w:val="single" w:sz="4" w:space="0" w:color="auto"/>
            </w:tcBorders>
          </w:tcPr>
          <w:p w:rsidR="007F48C7" w:rsidRPr="007F48C7" w:rsidRDefault="007F48C7" w:rsidP="00912C94">
            <w:pPr>
              <w:pStyle w:val="ac"/>
              <w:jc w:val="both"/>
              <w:rPr>
                <w:rFonts w:ascii="Times New Roman" w:hAnsi="Times New Roman" w:cs="Times New Roman"/>
              </w:rPr>
            </w:pPr>
            <w:r w:rsidRPr="007F48C7">
              <w:rPr>
                <w:rFonts w:ascii="Times New Roman" w:hAnsi="Times New Roman" w:cs="Times New Roman"/>
              </w:rPr>
              <w:t>Посадка, действия органами управления</w:t>
            </w:r>
          </w:p>
        </w:tc>
        <w:tc>
          <w:tcPr>
            <w:tcW w:w="2414" w:type="dxa"/>
            <w:tcBorders>
              <w:top w:val="single" w:sz="4" w:space="0" w:color="auto"/>
              <w:left w:val="single" w:sz="4" w:space="0" w:color="auto"/>
              <w:bottom w:val="single" w:sz="4" w:space="0" w:color="auto"/>
            </w:tcBorders>
          </w:tcPr>
          <w:p w:rsidR="007F48C7" w:rsidRPr="007F48C7" w:rsidRDefault="007F48C7" w:rsidP="00912C94">
            <w:pPr>
              <w:pStyle w:val="ab"/>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7666" w:type="dxa"/>
            <w:tcBorders>
              <w:top w:val="single" w:sz="4" w:space="0" w:color="auto"/>
              <w:bottom w:val="single" w:sz="4" w:space="0" w:color="auto"/>
              <w:right w:val="single" w:sz="4" w:space="0" w:color="auto"/>
            </w:tcBorders>
          </w:tcPr>
          <w:p w:rsidR="007F48C7" w:rsidRPr="007F48C7" w:rsidRDefault="007F48C7" w:rsidP="00912C94">
            <w:pPr>
              <w:pStyle w:val="ac"/>
              <w:jc w:val="both"/>
              <w:rPr>
                <w:rFonts w:ascii="Times New Roman" w:hAnsi="Times New Roman" w:cs="Times New Roman"/>
              </w:rPr>
            </w:pPr>
            <w:r w:rsidRPr="007F48C7">
              <w:rPr>
                <w:rFonts w:ascii="Times New Roman" w:hAnsi="Times New Roman" w:cs="Times New Roman"/>
              </w:rPr>
              <w:t>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2414" w:type="dxa"/>
            <w:tcBorders>
              <w:top w:val="single" w:sz="4" w:space="0" w:color="auto"/>
              <w:left w:val="single" w:sz="4" w:space="0" w:color="auto"/>
              <w:bottom w:val="single" w:sz="4" w:space="0" w:color="auto"/>
            </w:tcBorders>
          </w:tcPr>
          <w:p w:rsidR="007F48C7" w:rsidRPr="007F48C7" w:rsidRDefault="007F48C7" w:rsidP="00912C94">
            <w:pPr>
              <w:pStyle w:val="ab"/>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7666" w:type="dxa"/>
            <w:tcBorders>
              <w:top w:val="single" w:sz="4" w:space="0" w:color="auto"/>
              <w:bottom w:val="single" w:sz="4" w:space="0" w:color="auto"/>
              <w:right w:val="single" w:sz="4" w:space="0" w:color="auto"/>
            </w:tcBorders>
          </w:tcPr>
          <w:p w:rsidR="007F48C7" w:rsidRPr="007F48C7" w:rsidRDefault="007F48C7" w:rsidP="00912C94">
            <w:pPr>
              <w:pStyle w:val="ac"/>
              <w:jc w:val="both"/>
              <w:rPr>
                <w:rFonts w:ascii="Times New Roman" w:hAnsi="Times New Roman" w:cs="Times New Roman"/>
              </w:rPr>
            </w:pPr>
            <w:r w:rsidRPr="007F48C7">
              <w:rPr>
                <w:rFonts w:ascii="Times New Roman" w:hAnsi="Times New Roman" w:cs="Times New Roman"/>
              </w:rPr>
              <w:t>Начало движения, движение по кольцевому маршруту, остановка в заданном месте с применением различных способов торможения</w:t>
            </w:r>
          </w:p>
        </w:tc>
        <w:tc>
          <w:tcPr>
            <w:tcW w:w="2414" w:type="dxa"/>
            <w:tcBorders>
              <w:top w:val="single" w:sz="4" w:space="0" w:color="auto"/>
              <w:left w:val="single" w:sz="4" w:space="0" w:color="auto"/>
              <w:bottom w:val="single" w:sz="4" w:space="0" w:color="auto"/>
            </w:tcBorders>
          </w:tcPr>
          <w:p w:rsidR="007F48C7" w:rsidRPr="007F48C7" w:rsidRDefault="007F48C7" w:rsidP="00912C94">
            <w:pPr>
              <w:pStyle w:val="ab"/>
              <w:jc w:val="center"/>
              <w:rPr>
                <w:rFonts w:ascii="Times New Roman" w:hAnsi="Times New Roman" w:cs="Times New Roman"/>
              </w:rPr>
            </w:pPr>
            <w:r w:rsidRPr="007F48C7">
              <w:rPr>
                <w:rFonts w:ascii="Times New Roman" w:hAnsi="Times New Roman" w:cs="Times New Roman"/>
              </w:rPr>
              <w:t>2</w:t>
            </w:r>
          </w:p>
        </w:tc>
      </w:tr>
      <w:tr w:rsidR="007F48C7" w:rsidRPr="007F48C7" w:rsidTr="00912C94">
        <w:tc>
          <w:tcPr>
            <w:tcW w:w="7666" w:type="dxa"/>
            <w:tcBorders>
              <w:top w:val="single" w:sz="4" w:space="0" w:color="auto"/>
              <w:bottom w:val="single" w:sz="4" w:space="0" w:color="auto"/>
              <w:right w:val="single" w:sz="4" w:space="0" w:color="auto"/>
            </w:tcBorders>
          </w:tcPr>
          <w:p w:rsidR="007F48C7" w:rsidRPr="007F48C7" w:rsidRDefault="007F48C7" w:rsidP="00912C94">
            <w:pPr>
              <w:pStyle w:val="ac"/>
              <w:jc w:val="both"/>
              <w:rPr>
                <w:rFonts w:ascii="Times New Roman" w:hAnsi="Times New Roman" w:cs="Times New Roman"/>
              </w:rPr>
            </w:pPr>
            <w:r w:rsidRPr="007F48C7">
              <w:rPr>
                <w:rFonts w:ascii="Times New Roman" w:hAnsi="Times New Roman" w:cs="Times New Roman"/>
              </w:rPr>
              <w:t>Повороты в движении, разворот для движения в обратном направлении, проезд перекрестка и пешеходного перехода</w:t>
            </w:r>
          </w:p>
        </w:tc>
        <w:tc>
          <w:tcPr>
            <w:tcW w:w="2414" w:type="dxa"/>
            <w:tcBorders>
              <w:top w:val="single" w:sz="4" w:space="0" w:color="auto"/>
              <w:left w:val="single" w:sz="4" w:space="0" w:color="auto"/>
              <w:bottom w:val="single" w:sz="4" w:space="0" w:color="auto"/>
            </w:tcBorders>
          </w:tcPr>
          <w:p w:rsidR="007F48C7" w:rsidRPr="007F48C7" w:rsidRDefault="007F48C7" w:rsidP="00912C94">
            <w:pPr>
              <w:pStyle w:val="ab"/>
              <w:jc w:val="center"/>
              <w:rPr>
                <w:rFonts w:ascii="Times New Roman" w:hAnsi="Times New Roman" w:cs="Times New Roman"/>
              </w:rPr>
            </w:pPr>
            <w:r w:rsidRPr="007F48C7">
              <w:rPr>
                <w:rFonts w:ascii="Times New Roman" w:hAnsi="Times New Roman" w:cs="Times New Roman"/>
              </w:rPr>
              <w:t>2</w:t>
            </w:r>
          </w:p>
        </w:tc>
      </w:tr>
      <w:tr w:rsidR="007F48C7" w:rsidRPr="007F48C7" w:rsidTr="00912C94">
        <w:tc>
          <w:tcPr>
            <w:tcW w:w="7666" w:type="dxa"/>
            <w:tcBorders>
              <w:top w:val="single" w:sz="4" w:space="0" w:color="auto"/>
              <w:bottom w:val="single" w:sz="4" w:space="0" w:color="auto"/>
              <w:right w:val="single" w:sz="4" w:space="0" w:color="auto"/>
            </w:tcBorders>
          </w:tcPr>
          <w:p w:rsidR="007F48C7" w:rsidRPr="007F48C7" w:rsidRDefault="007F48C7" w:rsidP="00912C94">
            <w:pPr>
              <w:pStyle w:val="ac"/>
              <w:jc w:val="both"/>
              <w:rPr>
                <w:rFonts w:ascii="Times New Roman" w:hAnsi="Times New Roman" w:cs="Times New Roman"/>
              </w:rPr>
            </w:pPr>
            <w:r w:rsidRPr="007F48C7">
              <w:rPr>
                <w:rFonts w:ascii="Times New Roman" w:hAnsi="Times New Roman" w:cs="Times New Roman"/>
              </w:rPr>
              <w:t>Движение задним ходом</w:t>
            </w:r>
          </w:p>
        </w:tc>
        <w:tc>
          <w:tcPr>
            <w:tcW w:w="2414" w:type="dxa"/>
            <w:tcBorders>
              <w:top w:val="single" w:sz="4" w:space="0" w:color="auto"/>
              <w:left w:val="single" w:sz="4" w:space="0" w:color="auto"/>
              <w:bottom w:val="single" w:sz="4" w:space="0" w:color="auto"/>
            </w:tcBorders>
          </w:tcPr>
          <w:p w:rsidR="007F48C7" w:rsidRPr="007F48C7" w:rsidRDefault="007F48C7" w:rsidP="00912C94">
            <w:pPr>
              <w:pStyle w:val="ab"/>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7666" w:type="dxa"/>
            <w:tcBorders>
              <w:top w:val="single" w:sz="4" w:space="0" w:color="auto"/>
              <w:bottom w:val="single" w:sz="4" w:space="0" w:color="auto"/>
              <w:right w:val="single" w:sz="4" w:space="0" w:color="auto"/>
            </w:tcBorders>
          </w:tcPr>
          <w:p w:rsidR="007F48C7" w:rsidRPr="007F48C7" w:rsidRDefault="007F48C7" w:rsidP="00912C94">
            <w:pPr>
              <w:pStyle w:val="ac"/>
              <w:jc w:val="both"/>
              <w:rPr>
                <w:rFonts w:ascii="Times New Roman" w:hAnsi="Times New Roman" w:cs="Times New Roman"/>
              </w:rPr>
            </w:pPr>
            <w:r w:rsidRPr="007F48C7">
              <w:rPr>
                <w:rFonts w:ascii="Times New Roman" w:hAnsi="Times New Roman" w:cs="Times New Roman"/>
              </w:rPr>
              <w:t>Движение в ограниченных проездах, сложное маневрирование</w:t>
            </w:r>
          </w:p>
        </w:tc>
        <w:tc>
          <w:tcPr>
            <w:tcW w:w="2414" w:type="dxa"/>
            <w:tcBorders>
              <w:top w:val="single" w:sz="4" w:space="0" w:color="auto"/>
              <w:left w:val="single" w:sz="4" w:space="0" w:color="auto"/>
              <w:bottom w:val="single" w:sz="4" w:space="0" w:color="auto"/>
            </w:tcBorders>
          </w:tcPr>
          <w:p w:rsidR="007F48C7" w:rsidRPr="007F48C7" w:rsidRDefault="007F48C7" w:rsidP="00912C94">
            <w:pPr>
              <w:pStyle w:val="ab"/>
              <w:jc w:val="center"/>
              <w:rPr>
                <w:rFonts w:ascii="Times New Roman" w:hAnsi="Times New Roman" w:cs="Times New Roman"/>
              </w:rPr>
            </w:pPr>
            <w:r w:rsidRPr="007F48C7">
              <w:rPr>
                <w:rFonts w:ascii="Times New Roman" w:hAnsi="Times New Roman" w:cs="Times New Roman"/>
              </w:rPr>
              <w:t>5</w:t>
            </w:r>
          </w:p>
        </w:tc>
      </w:tr>
      <w:tr w:rsidR="007F48C7" w:rsidRPr="007F48C7" w:rsidTr="00912C94">
        <w:tc>
          <w:tcPr>
            <w:tcW w:w="7666" w:type="dxa"/>
            <w:tcBorders>
              <w:top w:val="single" w:sz="4" w:space="0" w:color="auto"/>
              <w:bottom w:val="single" w:sz="4" w:space="0" w:color="auto"/>
              <w:right w:val="single" w:sz="4" w:space="0" w:color="auto"/>
            </w:tcBorders>
          </w:tcPr>
          <w:p w:rsidR="007F48C7" w:rsidRPr="007F48C7" w:rsidRDefault="007F48C7" w:rsidP="00912C94">
            <w:pPr>
              <w:pStyle w:val="ac"/>
              <w:jc w:val="both"/>
              <w:rPr>
                <w:rFonts w:ascii="Times New Roman" w:hAnsi="Times New Roman" w:cs="Times New Roman"/>
              </w:rPr>
            </w:pPr>
            <w:r w:rsidRPr="007F48C7">
              <w:rPr>
                <w:rFonts w:ascii="Times New Roman" w:hAnsi="Times New Roman" w:cs="Times New Roman"/>
              </w:rPr>
              <w:t>Движение с прицепом</w:t>
            </w:r>
          </w:p>
        </w:tc>
        <w:tc>
          <w:tcPr>
            <w:tcW w:w="2414" w:type="dxa"/>
            <w:tcBorders>
              <w:top w:val="single" w:sz="4" w:space="0" w:color="auto"/>
              <w:left w:val="single" w:sz="4" w:space="0" w:color="auto"/>
              <w:bottom w:val="single" w:sz="4" w:space="0" w:color="auto"/>
            </w:tcBorders>
          </w:tcPr>
          <w:p w:rsidR="007F48C7" w:rsidRPr="007F48C7" w:rsidRDefault="007F48C7" w:rsidP="00912C94">
            <w:pPr>
              <w:pStyle w:val="ab"/>
              <w:jc w:val="center"/>
              <w:rPr>
                <w:rFonts w:ascii="Times New Roman" w:hAnsi="Times New Roman" w:cs="Times New Roman"/>
              </w:rPr>
            </w:pPr>
            <w:r w:rsidRPr="007F48C7">
              <w:rPr>
                <w:rFonts w:ascii="Times New Roman" w:hAnsi="Times New Roman" w:cs="Times New Roman"/>
              </w:rPr>
              <w:t>2</w:t>
            </w:r>
          </w:p>
        </w:tc>
      </w:tr>
      <w:tr w:rsidR="007F48C7" w:rsidRPr="007F48C7" w:rsidTr="00912C94">
        <w:tc>
          <w:tcPr>
            <w:tcW w:w="7666" w:type="dxa"/>
            <w:tcBorders>
              <w:top w:val="single" w:sz="4" w:space="0" w:color="auto"/>
              <w:bottom w:val="single" w:sz="4" w:space="0" w:color="auto"/>
              <w:right w:val="single" w:sz="4" w:space="0" w:color="auto"/>
            </w:tcBorders>
          </w:tcPr>
          <w:p w:rsidR="007F48C7" w:rsidRPr="007F48C7" w:rsidRDefault="007F48C7" w:rsidP="00912C94">
            <w:pPr>
              <w:pStyle w:val="ac"/>
              <w:jc w:val="both"/>
              <w:rPr>
                <w:rFonts w:ascii="Times New Roman" w:hAnsi="Times New Roman" w:cs="Times New Roman"/>
              </w:rPr>
            </w:pPr>
            <w:r w:rsidRPr="007F48C7">
              <w:rPr>
                <w:rFonts w:ascii="Times New Roman" w:hAnsi="Times New Roman" w:cs="Times New Roman"/>
              </w:rPr>
              <w:t>Итого по разделу</w:t>
            </w:r>
          </w:p>
        </w:tc>
        <w:tc>
          <w:tcPr>
            <w:tcW w:w="2414" w:type="dxa"/>
            <w:tcBorders>
              <w:top w:val="single" w:sz="4" w:space="0" w:color="auto"/>
              <w:left w:val="single" w:sz="4" w:space="0" w:color="auto"/>
              <w:bottom w:val="single" w:sz="4" w:space="0" w:color="auto"/>
            </w:tcBorders>
          </w:tcPr>
          <w:p w:rsidR="007F48C7" w:rsidRPr="007F48C7" w:rsidRDefault="007F48C7" w:rsidP="00912C94">
            <w:pPr>
              <w:pStyle w:val="ab"/>
              <w:jc w:val="center"/>
              <w:rPr>
                <w:rFonts w:ascii="Times New Roman" w:hAnsi="Times New Roman" w:cs="Times New Roman"/>
              </w:rPr>
            </w:pPr>
            <w:r w:rsidRPr="007F48C7">
              <w:rPr>
                <w:rFonts w:ascii="Times New Roman" w:hAnsi="Times New Roman" w:cs="Times New Roman"/>
              </w:rPr>
              <w:t>14</w:t>
            </w:r>
          </w:p>
        </w:tc>
      </w:tr>
      <w:tr w:rsidR="007F48C7" w:rsidRPr="007F48C7" w:rsidTr="00912C94">
        <w:tc>
          <w:tcPr>
            <w:tcW w:w="10080" w:type="dxa"/>
            <w:gridSpan w:val="2"/>
            <w:tcBorders>
              <w:top w:val="single" w:sz="4" w:space="0" w:color="auto"/>
              <w:bottom w:val="single" w:sz="4" w:space="0" w:color="auto"/>
            </w:tcBorders>
          </w:tcPr>
          <w:p w:rsidR="007F48C7" w:rsidRPr="007F48C7" w:rsidRDefault="007F48C7" w:rsidP="00912C94">
            <w:pPr>
              <w:pStyle w:val="1"/>
              <w:spacing w:before="0" w:after="0"/>
              <w:rPr>
                <w:rFonts w:ascii="Times New Roman" w:hAnsi="Times New Roman" w:cs="Times New Roman"/>
              </w:rPr>
            </w:pPr>
            <w:r w:rsidRPr="007F48C7">
              <w:rPr>
                <w:rFonts w:ascii="Times New Roman" w:hAnsi="Times New Roman" w:cs="Times New Roman"/>
              </w:rPr>
              <w:t>Обучение вождению в условиях дорожного движения</w:t>
            </w:r>
          </w:p>
        </w:tc>
      </w:tr>
      <w:tr w:rsidR="007F48C7" w:rsidRPr="007F48C7" w:rsidTr="00912C94">
        <w:tc>
          <w:tcPr>
            <w:tcW w:w="7666" w:type="dxa"/>
            <w:tcBorders>
              <w:top w:val="single" w:sz="4" w:space="0" w:color="auto"/>
              <w:bottom w:val="single" w:sz="4" w:space="0" w:color="auto"/>
              <w:right w:val="single" w:sz="4" w:space="0" w:color="auto"/>
            </w:tcBorders>
          </w:tcPr>
          <w:p w:rsidR="007F48C7" w:rsidRPr="007F48C7" w:rsidRDefault="007F48C7" w:rsidP="00912C94">
            <w:pPr>
              <w:pStyle w:val="ac"/>
              <w:jc w:val="both"/>
              <w:rPr>
                <w:rFonts w:ascii="Times New Roman" w:hAnsi="Times New Roman" w:cs="Times New Roman"/>
              </w:rPr>
            </w:pPr>
            <w:r w:rsidRPr="007F48C7">
              <w:rPr>
                <w:rFonts w:ascii="Times New Roman" w:hAnsi="Times New Roman" w:cs="Times New Roman"/>
              </w:rPr>
              <w:t>Вождение по учебным маршрутам</w:t>
            </w:r>
          </w:p>
        </w:tc>
        <w:tc>
          <w:tcPr>
            <w:tcW w:w="2414" w:type="dxa"/>
            <w:tcBorders>
              <w:top w:val="single" w:sz="4" w:space="0" w:color="auto"/>
              <w:left w:val="single" w:sz="4" w:space="0" w:color="auto"/>
              <w:bottom w:val="single" w:sz="4" w:space="0" w:color="auto"/>
            </w:tcBorders>
          </w:tcPr>
          <w:p w:rsidR="007F48C7" w:rsidRPr="007F48C7" w:rsidRDefault="007F48C7" w:rsidP="00912C94">
            <w:pPr>
              <w:pStyle w:val="ab"/>
              <w:jc w:val="center"/>
              <w:rPr>
                <w:rFonts w:ascii="Times New Roman" w:hAnsi="Times New Roman" w:cs="Times New Roman"/>
              </w:rPr>
            </w:pPr>
            <w:r w:rsidRPr="007F48C7">
              <w:rPr>
                <w:rFonts w:ascii="Times New Roman" w:hAnsi="Times New Roman" w:cs="Times New Roman"/>
              </w:rPr>
              <w:t>24</w:t>
            </w:r>
          </w:p>
        </w:tc>
      </w:tr>
      <w:tr w:rsidR="007F48C7" w:rsidRPr="007F48C7" w:rsidTr="00912C94">
        <w:tc>
          <w:tcPr>
            <w:tcW w:w="7666" w:type="dxa"/>
            <w:tcBorders>
              <w:top w:val="single" w:sz="4" w:space="0" w:color="auto"/>
              <w:bottom w:val="single" w:sz="4" w:space="0" w:color="auto"/>
              <w:right w:val="single" w:sz="4" w:space="0" w:color="auto"/>
            </w:tcBorders>
          </w:tcPr>
          <w:p w:rsidR="007F48C7" w:rsidRPr="007F48C7" w:rsidRDefault="007F48C7" w:rsidP="00912C94">
            <w:pPr>
              <w:pStyle w:val="ac"/>
              <w:jc w:val="both"/>
              <w:rPr>
                <w:rFonts w:ascii="Times New Roman" w:hAnsi="Times New Roman" w:cs="Times New Roman"/>
              </w:rPr>
            </w:pPr>
            <w:r w:rsidRPr="007F48C7">
              <w:rPr>
                <w:rFonts w:ascii="Times New Roman" w:hAnsi="Times New Roman" w:cs="Times New Roman"/>
              </w:rPr>
              <w:t>Итого по разделу</w:t>
            </w:r>
          </w:p>
        </w:tc>
        <w:tc>
          <w:tcPr>
            <w:tcW w:w="2414" w:type="dxa"/>
            <w:tcBorders>
              <w:top w:val="single" w:sz="4" w:space="0" w:color="auto"/>
              <w:left w:val="single" w:sz="4" w:space="0" w:color="auto"/>
              <w:bottom w:val="single" w:sz="4" w:space="0" w:color="auto"/>
            </w:tcBorders>
          </w:tcPr>
          <w:p w:rsidR="007F48C7" w:rsidRPr="007F48C7" w:rsidRDefault="007F48C7" w:rsidP="00912C94">
            <w:pPr>
              <w:pStyle w:val="ab"/>
              <w:jc w:val="center"/>
              <w:rPr>
                <w:rFonts w:ascii="Times New Roman" w:hAnsi="Times New Roman" w:cs="Times New Roman"/>
              </w:rPr>
            </w:pPr>
            <w:r w:rsidRPr="007F48C7">
              <w:rPr>
                <w:rFonts w:ascii="Times New Roman" w:hAnsi="Times New Roman" w:cs="Times New Roman"/>
              </w:rPr>
              <w:t>24</w:t>
            </w:r>
          </w:p>
        </w:tc>
      </w:tr>
      <w:tr w:rsidR="007F48C7" w:rsidRPr="007F48C7" w:rsidTr="00912C94">
        <w:tc>
          <w:tcPr>
            <w:tcW w:w="7666" w:type="dxa"/>
            <w:tcBorders>
              <w:top w:val="single" w:sz="4" w:space="0" w:color="auto"/>
              <w:bottom w:val="single" w:sz="4" w:space="0" w:color="auto"/>
              <w:right w:val="single" w:sz="4" w:space="0" w:color="auto"/>
            </w:tcBorders>
          </w:tcPr>
          <w:p w:rsidR="007F48C7" w:rsidRPr="007F48C7" w:rsidRDefault="007F48C7" w:rsidP="00912C94">
            <w:pPr>
              <w:pStyle w:val="ac"/>
              <w:jc w:val="both"/>
              <w:rPr>
                <w:rFonts w:ascii="Times New Roman" w:hAnsi="Times New Roman" w:cs="Times New Roman"/>
              </w:rPr>
            </w:pPr>
            <w:r w:rsidRPr="007F48C7">
              <w:rPr>
                <w:rFonts w:ascii="Times New Roman" w:hAnsi="Times New Roman" w:cs="Times New Roman"/>
              </w:rPr>
              <w:t>Итого</w:t>
            </w:r>
          </w:p>
        </w:tc>
        <w:tc>
          <w:tcPr>
            <w:tcW w:w="2414" w:type="dxa"/>
            <w:tcBorders>
              <w:top w:val="single" w:sz="4" w:space="0" w:color="auto"/>
              <w:left w:val="single" w:sz="4" w:space="0" w:color="auto"/>
              <w:bottom w:val="single" w:sz="4" w:space="0" w:color="auto"/>
            </w:tcBorders>
          </w:tcPr>
          <w:p w:rsidR="007F48C7" w:rsidRPr="007F48C7" w:rsidRDefault="007F48C7" w:rsidP="00912C94">
            <w:pPr>
              <w:pStyle w:val="ab"/>
              <w:jc w:val="center"/>
              <w:rPr>
                <w:rFonts w:ascii="Times New Roman" w:hAnsi="Times New Roman" w:cs="Times New Roman"/>
              </w:rPr>
            </w:pPr>
            <w:r w:rsidRPr="007F48C7">
              <w:rPr>
                <w:rFonts w:ascii="Times New Roman" w:hAnsi="Times New Roman" w:cs="Times New Roman"/>
              </w:rPr>
              <w:t>38</w:t>
            </w:r>
          </w:p>
        </w:tc>
      </w:tr>
    </w:tbl>
    <w:p w:rsidR="007F48C7" w:rsidRPr="007F48C7" w:rsidRDefault="007F48C7" w:rsidP="00912C94">
      <w:pPr>
        <w:spacing w:after="0" w:line="240" w:lineRule="auto"/>
        <w:jc w:val="both"/>
        <w:rPr>
          <w:rFonts w:ascii="Times New Roman" w:hAnsi="Times New Roman" w:cs="Times New Roman"/>
          <w:sz w:val="24"/>
          <w:szCs w:val="24"/>
        </w:rPr>
      </w:pPr>
    </w:p>
    <w:p w:rsidR="007F48C7" w:rsidRPr="007F48C7" w:rsidRDefault="007F48C7" w:rsidP="00912C94">
      <w:pPr>
        <w:pStyle w:val="1"/>
        <w:spacing w:before="0" w:after="0"/>
        <w:rPr>
          <w:rFonts w:ascii="Times New Roman" w:hAnsi="Times New Roman" w:cs="Times New Roman"/>
        </w:rPr>
      </w:pPr>
      <w:bookmarkStart w:id="13" w:name="sub_173131"/>
      <w:r w:rsidRPr="007F48C7">
        <w:rPr>
          <w:rFonts w:ascii="Times New Roman" w:hAnsi="Times New Roman" w:cs="Times New Roman"/>
        </w:rPr>
        <w:t>3.1.3.1. Первоначальное обучение вождению.</w:t>
      </w:r>
    </w:p>
    <w:bookmarkEnd w:id="13"/>
    <w:p w:rsidR="007F48C7" w:rsidRPr="007F48C7" w:rsidRDefault="007F48C7" w:rsidP="007F48C7">
      <w:pPr>
        <w:spacing w:after="0" w:line="240" w:lineRule="auto"/>
        <w:ind w:firstLine="709"/>
        <w:jc w:val="both"/>
        <w:rPr>
          <w:rFonts w:ascii="Times New Roman" w:hAnsi="Times New Roman" w:cs="Times New Roman"/>
          <w:sz w:val="24"/>
          <w:szCs w:val="24"/>
        </w:rPr>
      </w:pP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 xml:space="preserve">Вождение проводится вне сетки учебного времени. 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w:t>
      </w:r>
      <w:r w:rsidRPr="007F48C7">
        <w:rPr>
          <w:rFonts w:ascii="Times New Roman" w:hAnsi="Times New Roman" w:cs="Times New Roman"/>
          <w:sz w:val="24"/>
          <w:szCs w:val="24"/>
        </w:rPr>
        <w:lastRenderedPageBreak/>
        <w:t>обучающийся допускается к сдаче квалификационного экзамена на транспортном средстве с автоматической трансмиссией.</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Посадка, действия органами управления: ознакомление с органами управления и контрольно-измерительными приборами учебного транспортного средства, регулировка положения сиденья, органов управления и зеркал заднего вида, пристегивание ремнем безопасности;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рабочим и стояночным тормозами; взаимодействие органами управления подачей топлива и рабочим тормозом; взаимодействие органами управления сцеплением, подачей топлива, переключением передач, рабочим и стояночным тормозами; отработка приемов руления.</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переключении передач в восходящем порядке; действия при переключении передач в нисходящем порядке; действия при остановке; действия при пуске двигателя, начале движения, переключении передач в восходящем порядке, переключении передач в нисходящем порядке, остановке, выключении двигателя.</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Начало движения, движение по кольцевому маршруту, остановка в заданном месте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Повороты в движении, разворот для движения в обратном направлении, проезд перекрестка и пешеходного перехода: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 разгон; проезд перекрестка и пешеходного перехода.</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Движение задним ходом: начало движения вперед, движение по прямой, остановка, осмотр дороги через зеркала заднего вида, включение передачи заднего хода, движение задним ходом по прямой, контролирование траектории и безопасности движения через зеркала заднего вида, остановка; начало движения вперед, движение по прямой, остановка, осмотр дороги через зеркала заднего вида, включение передачи заднего хода, движение задним ходом с поворотами направо и налево, контролирование траектории и безопасности движения через зеркала заднего вида, остановка.</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w:t>
      </w:r>
      <w:r w:rsidRPr="007F48C7">
        <w:rPr>
          <w:rFonts w:ascii="Times New Roman" w:hAnsi="Times New Roman" w:cs="Times New Roman"/>
          <w:sz w:val="24"/>
          <w:szCs w:val="24"/>
        </w:rPr>
        <w:lastRenderedPageBreak/>
        <w:t>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Движение с прицепом: сцепление с прицепом, движение по прямой, расцепление; движение с прицепом передним и задним ходом с поворотами направо и налево; въезд в "бокс" с прицепом передним и задним ходом из положения с предварительным поворотом направо (налево).</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Для выполнения задания используется прицеп, разрешенная максимальная масса которого не превышает 750 кг. Обучение проводится по желанию обучающегося. Часы могут распределяться на изучение других тем по разделу.</w:t>
      </w:r>
    </w:p>
    <w:p w:rsidR="007F48C7" w:rsidRPr="007F48C7" w:rsidRDefault="007F48C7" w:rsidP="00912C94">
      <w:pPr>
        <w:spacing w:after="0" w:line="240" w:lineRule="auto"/>
        <w:jc w:val="center"/>
        <w:rPr>
          <w:rFonts w:ascii="Times New Roman" w:hAnsi="Times New Roman" w:cs="Times New Roman"/>
          <w:sz w:val="24"/>
          <w:szCs w:val="24"/>
        </w:rPr>
      </w:pPr>
    </w:p>
    <w:p w:rsidR="007F48C7" w:rsidRPr="007F48C7" w:rsidRDefault="007F48C7" w:rsidP="00912C94">
      <w:pPr>
        <w:pStyle w:val="1"/>
        <w:spacing w:before="0" w:after="0"/>
        <w:rPr>
          <w:rFonts w:ascii="Times New Roman" w:hAnsi="Times New Roman" w:cs="Times New Roman"/>
        </w:rPr>
      </w:pPr>
      <w:bookmarkStart w:id="14" w:name="sub_173132"/>
      <w:r w:rsidRPr="007F48C7">
        <w:rPr>
          <w:rFonts w:ascii="Times New Roman" w:hAnsi="Times New Roman" w:cs="Times New Roman"/>
        </w:rPr>
        <w:t>3.1.3.2. Обучение вождению в условиях дорожного движения.</w:t>
      </w:r>
    </w:p>
    <w:bookmarkEnd w:id="14"/>
    <w:p w:rsidR="007F48C7" w:rsidRPr="007F48C7" w:rsidRDefault="007F48C7" w:rsidP="007F48C7">
      <w:pPr>
        <w:spacing w:after="0" w:line="240" w:lineRule="auto"/>
        <w:ind w:firstLine="709"/>
        <w:jc w:val="both"/>
        <w:rPr>
          <w:rFonts w:ascii="Times New Roman" w:hAnsi="Times New Roman" w:cs="Times New Roman"/>
          <w:sz w:val="24"/>
          <w:szCs w:val="24"/>
        </w:rPr>
      </w:pP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Вождение по учебным маршрутам: подготовка к началу движения, выезд на дорогу с прилегающей территории, движение в транспортном потоке,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Для обучения вождению в условиях дорожного движения директором АНО ДПО «АВ «ЗР», осуществляющей образовательную деятельность, утверждены маршруты, содержащие соответствующие участки дорог.</w:t>
      </w:r>
    </w:p>
    <w:p w:rsidR="007F48C7" w:rsidRPr="007F48C7" w:rsidRDefault="007F48C7" w:rsidP="007F48C7">
      <w:pPr>
        <w:spacing w:after="0" w:line="240" w:lineRule="auto"/>
        <w:ind w:firstLine="709"/>
        <w:jc w:val="both"/>
        <w:rPr>
          <w:rFonts w:ascii="Times New Roman" w:hAnsi="Times New Roman" w:cs="Times New Roman"/>
          <w:sz w:val="24"/>
          <w:szCs w:val="24"/>
        </w:rPr>
      </w:pPr>
    </w:p>
    <w:p w:rsidR="007F48C7" w:rsidRPr="007F48C7" w:rsidRDefault="007F48C7" w:rsidP="00912C94">
      <w:pPr>
        <w:pStyle w:val="1"/>
        <w:spacing w:before="0" w:after="0"/>
        <w:ind w:firstLine="709"/>
        <w:rPr>
          <w:rFonts w:ascii="Times New Roman" w:hAnsi="Times New Roman" w:cs="Times New Roman"/>
        </w:rPr>
      </w:pPr>
      <w:bookmarkStart w:id="15" w:name="sub_17314"/>
      <w:r w:rsidRPr="007F48C7">
        <w:rPr>
          <w:rFonts w:ascii="Times New Roman" w:hAnsi="Times New Roman" w:cs="Times New Roman"/>
        </w:rPr>
        <w:t>3.1.4. Учебный предмет "Вождение транспортных средств категории "С" (для транспортных средств с автоматической трансмиссией).</w:t>
      </w:r>
    </w:p>
    <w:bookmarkEnd w:id="15"/>
    <w:p w:rsidR="007F48C7" w:rsidRPr="007F48C7" w:rsidRDefault="007F48C7" w:rsidP="00912C94">
      <w:pPr>
        <w:spacing w:after="0" w:line="240" w:lineRule="auto"/>
        <w:ind w:firstLine="709"/>
        <w:jc w:val="center"/>
        <w:rPr>
          <w:rFonts w:ascii="Times New Roman" w:hAnsi="Times New Roman" w:cs="Times New Roman"/>
          <w:sz w:val="24"/>
          <w:szCs w:val="24"/>
        </w:rPr>
      </w:pPr>
    </w:p>
    <w:p w:rsidR="007F48C7" w:rsidRPr="007F48C7" w:rsidRDefault="007F48C7" w:rsidP="00912C94">
      <w:pPr>
        <w:pStyle w:val="1"/>
        <w:spacing w:before="0" w:after="0"/>
        <w:ind w:firstLine="709"/>
        <w:rPr>
          <w:rFonts w:ascii="Times New Roman" w:hAnsi="Times New Roman" w:cs="Times New Roman"/>
        </w:rPr>
      </w:pPr>
      <w:r w:rsidRPr="007F48C7">
        <w:rPr>
          <w:rFonts w:ascii="Times New Roman" w:hAnsi="Times New Roman" w:cs="Times New Roman"/>
        </w:rPr>
        <w:t>Распределение учебных часов по разделам и темам</w:t>
      </w:r>
    </w:p>
    <w:p w:rsidR="007F48C7" w:rsidRPr="007F48C7" w:rsidRDefault="007F48C7" w:rsidP="00912C94">
      <w:pPr>
        <w:spacing w:after="0" w:line="240" w:lineRule="auto"/>
        <w:ind w:firstLine="709"/>
        <w:jc w:val="right"/>
        <w:rPr>
          <w:rFonts w:ascii="Times New Roman" w:hAnsi="Times New Roman" w:cs="Times New Roman"/>
          <w:sz w:val="24"/>
          <w:szCs w:val="24"/>
        </w:rPr>
      </w:pPr>
      <w:bookmarkStart w:id="16" w:name="sub_1750"/>
      <w:r w:rsidRPr="007F48C7">
        <w:rPr>
          <w:rStyle w:val="a7"/>
          <w:rFonts w:ascii="Times New Roman" w:hAnsi="Times New Roman" w:cs="Times New Roman"/>
          <w:sz w:val="24"/>
          <w:szCs w:val="24"/>
        </w:rPr>
        <w:t>Таблица 5</w:t>
      </w:r>
    </w:p>
    <w:bookmarkEnd w:id="1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632"/>
        <w:gridCol w:w="2448"/>
      </w:tblGrid>
      <w:tr w:rsidR="007F48C7" w:rsidRPr="007F48C7" w:rsidTr="00912C94">
        <w:tc>
          <w:tcPr>
            <w:tcW w:w="7632" w:type="dxa"/>
            <w:tcBorders>
              <w:top w:val="single" w:sz="4" w:space="0" w:color="auto"/>
              <w:bottom w:val="single" w:sz="4" w:space="0" w:color="auto"/>
              <w:right w:val="single" w:sz="4" w:space="0" w:color="auto"/>
            </w:tcBorders>
          </w:tcPr>
          <w:p w:rsidR="00912C94" w:rsidRDefault="00912C94" w:rsidP="00912C94">
            <w:pPr>
              <w:pStyle w:val="ab"/>
              <w:ind w:firstLine="34"/>
              <w:jc w:val="center"/>
              <w:rPr>
                <w:rFonts w:ascii="Times New Roman" w:hAnsi="Times New Roman" w:cs="Times New Roman"/>
              </w:rPr>
            </w:pPr>
          </w:p>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Наименование разделов и тем</w:t>
            </w:r>
          </w:p>
        </w:tc>
        <w:tc>
          <w:tcPr>
            <w:tcW w:w="2448" w:type="dxa"/>
            <w:tcBorders>
              <w:top w:val="single" w:sz="4" w:space="0" w:color="auto"/>
              <w:left w:val="single" w:sz="4" w:space="0" w:color="auto"/>
              <w:bottom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Количество часов практического обучения</w:t>
            </w:r>
          </w:p>
        </w:tc>
      </w:tr>
      <w:tr w:rsidR="007F48C7" w:rsidRPr="007F48C7" w:rsidTr="00912C94">
        <w:tc>
          <w:tcPr>
            <w:tcW w:w="10080" w:type="dxa"/>
            <w:gridSpan w:val="2"/>
            <w:tcBorders>
              <w:top w:val="single" w:sz="4" w:space="0" w:color="auto"/>
              <w:bottom w:val="single" w:sz="4" w:space="0" w:color="auto"/>
            </w:tcBorders>
          </w:tcPr>
          <w:p w:rsidR="007F48C7" w:rsidRPr="007F48C7" w:rsidRDefault="007F48C7" w:rsidP="00912C94">
            <w:pPr>
              <w:pStyle w:val="1"/>
              <w:spacing w:before="0" w:after="0"/>
              <w:ind w:firstLine="34"/>
              <w:rPr>
                <w:rFonts w:ascii="Times New Roman" w:hAnsi="Times New Roman" w:cs="Times New Roman"/>
              </w:rPr>
            </w:pPr>
            <w:r w:rsidRPr="007F48C7">
              <w:rPr>
                <w:rFonts w:ascii="Times New Roman" w:hAnsi="Times New Roman" w:cs="Times New Roman"/>
              </w:rPr>
              <w:t>Первоначальное обучение вождению</w:t>
            </w:r>
          </w:p>
        </w:tc>
      </w:tr>
      <w:tr w:rsidR="007F48C7" w:rsidRPr="007F48C7" w:rsidTr="00912C94">
        <w:tc>
          <w:tcPr>
            <w:tcW w:w="7632" w:type="dxa"/>
            <w:tcBorders>
              <w:top w:val="single" w:sz="4" w:space="0" w:color="auto"/>
              <w:bottom w:val="single" w:sz="4" w:space="0" w:color="auto"/>
              <w:right w:val="single" w:sz="4" w:space="0" w:color="auto"/>
            </w:tcBorders>
          </w:tcPr>
          <w:p w:rsidR="007F48C7" w:rsidRPr="007F48C7" w:rsidRDefault="007F48C7" w:rsidP="00912C94">
            <w:pPr>
              <w:pStyle w:val="ac"/>
              <w:ind w:firstLine="34"/>
              <w:rPr>
                <w:rFonts w:ascii="Times New Roman" w:hAnsi="Times New Roman" w:cs="Times New Roman"/>
              </w:rPr>
            </w:pPr>
            <w:r w:rsidRPr="007F48C7">
              <w:rPr>
                <w:rFonts w:ascii="Times New Roman" w:hAnsi="Times New Roman" w:cs="Times New Roman"/>
              </w:rPr>
              <w:t>Посадка, пуск двигателя, действия органами управления при увеличении и уменьшении скорости движения, остановка, выключение двигателя</w:t>
            </w:r>
          </w:p>
        </w:tc>
        <w:tc>
          <w:tcPr>
            <w:tcW w:w="2448" w:type="dxa"/>
            <w:tcBorders>
              <w:top w:val="single" w:sz="4" w:space="0" w:color="auto"/>
              <w:left w:val="single" w:sz="4" w:space="0" w:color="auto"/>
              <w:bottom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7632" w:type="dxa"/>
            <w:tcBorders>
              <w:top w:val="single" w:sz="4" w:space="0" w:color="auto"/>
              <w:bottom w:val="single" w:sz="4" w:space="0" w:color="auto"/>
              <w:right w:val="single" w:sz="4" w:space="0" w:color="auto"/>
            </w:tcBorders>
          </w:tcPr>
          <w:p w:rsidR="007F48C7" w:rsidRPr="007F48C7" w:rsidRDefault="007F48C7" w:rsidP="00912C94">
            <w:pPr>
              <w:pStyle w:val="ac"/>
              <w:ind w:firstLine="34"/>
              <w:rPr>
                <w:rFonts w:ascii="Times New Roman" w:hAnsi="Times New Roman" w:cs="Times New Roman"/>
              </w:rPr>
            </w:pPr>
            <w:r w:rsidRPr="007F48C7">
              <w:rPr>
                <w:rFonts w:ascii="Times New Roman" w:hAnsi="Times New Roman" w:cs="Times New Roman"/>
              </w:rPr>
              <w:t>Начало движения, движение по кольцевому маршруту, остановка в заданном месте с применением различных способов торможения</w:t>
            </w:r>
          </w:p>
        </w:tc>
        <w:tc>
          <w:tcPr>
            <w:tcW w:w="2448" w:type="dxa"/>
            <w:tcBorders>
              <w:top w:val="single" w:sz="4" w:space="0" w:color="auto"/>
              <w:left w:val="single" w:sz="4" w:space="0" w:color="auto"/>
              <w:bottom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7632" w:type="dxa"/>
            <w:tcBorders>
              <w:top w:val="single" w:sz="4" w:space="0" w:color="auto"/>
              <w:bottom w:val="single" w:sz="4" w:space="0" w:color="auto"/>
              <w:right w:val="single" w:sz="4" w:space="0" w:color="auto"/>
            </w:tcBorders>
          </w:tcPr>
          <w:p w:rsidR="007F48C7" w:rsidRPr="007F48C7" w:rsidRDefault="007F48C7" w:rsidP="00912C94">
            <w:pPr>
              <w:pStyle w:val="ac"/>
              <w:ind w:firstLine="34"/>
              <w:rPr>
                <w:rFonts w:ascii="Times New Roman" w:hAnsi="Times New Roman" w:cs="Times New Roman"/>
              </w:rPr>
            </w:pPr>
            <w:r w:rsidRPr="007F48C7">
              <w:rPr>
                <w:rFonts w:ascii="Times New Roman" w:hAnsi="Times New Roman" w:cs="Times New Roman"/>
              </w:rPr>
              <w:t>Повороты в движении, разворот для движения в обратном направлении, проезд перекрестка и пешеходного перехода</w:t>
            </w:r>
          </w:p>
        </w:tc>
        <w:tc>
          <w:tcPr>
            <w:tcW w:w="2448" w:type="dxa"/>
            <w:tcBorders>
              <w:top w:val="single" w:sz="4" w:space="0" w:color="auto"/>
              <w:left w:val="single" w:sz="4" w:space="0" w:color="auto"/>
              <w:bottom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2</w:t>
            </w:r>
          </w:p>
        </w:tc>
      </w:tr>
      <w:tr w:rsidR="007F48C7" w:rsidRPr="007F48C7" w:rsidTr="00912C94">
        <w:tc>
          <w:tcPr>
            <w:tcW w:w="7632" w:type="dxa"/>
            <w:tcBorders>
              <w:top w:val="single" w:sz="4" w:space="0" w:color="auto"/>
              <w:bottom w:val="single" w:sz="4" w:space="0" w:color="auto"/>
              <w:right w:val="single" w:sz="4" w:space="0" w:color="auto"/>
            </w:tcBorders>
          </w:tcPr>
          <w:p w:rsidR="007F48C7" w:rsidRPr="007F48C7" w:rsidRDefault="007F48C7" w:rsidP="00912C94">
            <w:pPr>
              <w:pStyle w:val="ac"/>
              <w:ind w:firstLine="34"/>
              <w:rPr>
                <w:rFonts w:ascii="Times New Roman" w:hAnsi="Times New Roman" w:cs="Times New Roman"/>
              </w:rPr>
            </w:pPr>
            <w:r w:rsidRPr="007F48C7">
              <w:rPr>
                <w:rFonts w:ascii="Times New Roman" w:hAnsi="Times New Roman" w:cs="Times New Roman"/>
              </w:rPr>
              <w:t>Движение задним ходом</w:t>
            </w:r>
          </w:p>
        </w:tc>
        <w:tc>
          <w:tcPr>
            <w:tcW w:w="2448" w:type="dxa"/>
            <w:tcBorders>
              <w:top w:val="single" w:sz="4" w:space="0" w:color="auto"/>
              <w:left w:val="single" w:sz="4" w:space="0" w:color="auto"/>
              <w:bottom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7632" w:type="dxa"/>
            <w:tcBorders>
              <w:top w:val="single" w:sz="4" w:space="0" w:color="auto"/>
              <w:bottom w:val="single" w:sz="4" w:space="0" w:color="auto"/>
              <w:right w:val="single" w:sz="4" w:space="0" w:color="auto"/>
            </w:tcBorders>
          </w:tcPr>
          <w:p w:rsidR="007F48C7" w:rsidRPr="007F48C7" w:rsidRDefault="007F48C7" w:rsidP="00912C94">
            <w:pPr>
              <w:pStyle w:val="ac"/>
              <w:ind w:firstLine="34"/>
              <w:rPr>
                <w:rFonts w:ascii="Times New Roman" w:hAnsi="Times New Roman" w:cs="Times New Roman"/>
              </w:rPr>
            </w:pPr>
            <w:r w:rsidRPr="007F48C7">
              <w:rPr>
                <w:rFonts w:ascii="Times New Roman" w:hAnsi="Times New Roman" w:cs="Times New Roman"/>
              </w:rPr>
              <w:t>Движение в ограниченных проездах, сложное маневрирование</w:t>
            </w:r>
          </w:p>
        </w:tc>
        <w:tc>
          <w:tcPr>
            <w:tcW w:w="2448" w:type="dxa"/>
            <w:tcBorders>
              <w:top w:val="single" w:sz="4" w:space="0" w:color="auto"/>
              <w:left w:val="single" w:sz="4" w:space="0" w:color="auto"/>
              <w:bottom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5</w:t>
            </w:r>
          </w:p>
        </w:tc>
      </w:tr>
      <w:tr w:rsidR="007F48C7" w:rsidRPr="007F48C7" w:rsidTr="00912C94">
        <w:tc>
          <w:tcPr>
            <w:tcW w:w="7632" w:type="dxa"/>
            <w:tcBorders>
              <w:top w:val="single" w:sz="4" w:space="0" w:color="auto"/>
              <w:bottom w:val="single" w:sz="4" w:space="0" w:color="auto"/>
              <w:right w:val="single" w:sz="4" w:space="0" w:color="auto"/>
            </w:tcBorders>
          </w:tcPr>
          <w:p w:rsidR="007F48C7" w:rsidRPr="007F48C7" w:rsidRDefault="007F48C7" w:rsidP="00912C94">
            <w:pPr>
              <w:pStyle w:val="ac"/>
              <w:ind w:firstLine="34"/>
              <w:rPr>
                <w:rFonts w:ascii="Times New Roman" w:hAnsi="Times New Roman" w:cs="Times New Roman"/>
              </w:rPr>
            </w:pPr>
            <w:r w:rsidRPr="007F48C7">
              <w:rPr>
                <w:rFonts w:ascii="Times New Roman" w:hAnsi="Times New Roman" w:cs="Times New Roman"/>
              </w:rPr>
              <w:t>Движение с прицепом</w:t>
            </w:r>
          </w:p>
        </w:tc>
        <w:tc>
          <w:tcPr>
            <w:tcW w:w="2448" w:type="dxa"/>
            <w:tcBorders>
              <w:top w:val="single" w:sz="4" w:space="0" w:color="auto"/>
              <w:left w:val="single" w:sz="4" w:space="0" w:color="auto"/>
              <w:bottom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2</w:t>
            </w:r>
          </w:p>
        </w:tc>
      </w:tr>
      <w:tr w:rsidR="007F48C7" w:rsidRPr="007F48C7" w:rsidTr="00912C94">
        <w:tc>
          <w:tcPr>
            <w:tcW w:w="7632" w:type="dxa"/>
            <w:tcBorders>
              <w:top w:val="single" w:sz="4" w:space="0" w:color="auto"/>
              <w:bottom w:val="single" w:sz="4" w:space="0" w:color="auto"/>
              <w:right w:val="single" w:sz="4" w:space="0" w:color="auto"/>
            </w:tcBorders>
          </w:tcPr>
          <w:p w:rsidR="007F48C7" w:rsidRPr="007F48C7" w:rsidRDefault="007F48C7" w:rsidP="00912C94">
            <w:pPr>
              <w:pStyle w:val="ac"/>
              <w:ind w:firstLine="34"/>
              <w:rPr>
                <w:rFonts w:ascii="Times New Roman" w:hAnsi="Times New Roman" w:cs="Times New Roman"/>
              </w:rPr>
            </w:pPr>
            <w:r w:rsidRPr="007F48C7">
              <w:rPr>
                <w:rFonts w:ascii="Times New Roman" w:hAnsi="Times New Roman" w:cs="Times New Roman"/>
              </w:rPr>
              <w:t>Итого по разделу</w:t>
            </w:r>
          </w:p>
        </w:tc>
        <w:tc>
          <w:tcPr>
            <w:tcW w:w="2448" w:type="dxa"/>
            <w:tcBorders>
              <w:top w:val="single" w:sz="4" w:space="0" w:color="auto"/>
              <w:left w:val="single" w:sz="4" w:space="0" w:color="auto"/>
              <w:bottom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12</w:t>
            </w:r>
          </w:p>
        </w:tc>
      </w:tr>
      <w:tr w:rsidR="007F48C7" w:rsidRPr="007F48C7" w:rsidTr="00912C94">
        <w:tc>
          <w:tcPr>
            <w:tcW w:w="10080" w:type="dxa"/>
            <w:gridSpan w:val="2"/>
            <w:tcBorders>
              <w:top w:val="single" w:sz="4" w:space="0" w:color="auto"/>
              <w:bottom w:val="single" w:sz="4" w:space="0" w:color="auto"/>
            </w:tcBorders>
          </w:tcPr>
          <w:p w:rsidR="007F48C7" w:rsidRPr="007F48C7" w:rsidRDefault="007F48C7" w:rsidP="00912C94">
            <w:pPr>
              <w:pStyle w:val="1"/>
              <w:spacing w:before="0" w:after="0"/>
              <w:ind w:firstLine="34"/>
              <w:rPr>
                <w:rFonts w:ascii="Times New Roman" w:hAnsi="Times New Roman" w:cs="Times New Roman"/>
              </w:rPr>
            </w:pPr>
            <w:r w:rsidRPr="007F48C7">
              <w:rPr>
                <w:rFonts w:ascii="Times New Roman" w:hAnsi="Times New Roman" w:cs="Times New Roman"/>
              </w:rPr>
              <w:t>Обучение вождению в условиях дорожного движения</w:t>
            </w:r>
          </w:p>
        </w:tc>
      </w:tr>
      <w:tr w:rsidR="007F48C7" w:rsidRPr="007F48C7" w:rsidTr="00912C94">
        <w:tc>
          <w:tcPr>
            <w:tcW w:w="7632" w:type="dxa"/>
            <w:tcBorders>
              <w:top w:val="single" w:sz="4" w:space="0" w:color="auto"/>
              <w:bottom w:val="single" w:sz="4" w:space="0" w:color="auto"/>
              <w:right w:val="single" w:sz="4" w:space="0" w:color="auto"/>
            </w:tcBorders>
          </w:tcPr>
          <w:p w:rsidR="007F48C7" w:rsidRPr="007F48C7" w:rsidRDefault="007F48C7" w:rsidP="00912C94">
            <w:pPr>
              <w:pStyle w:val="ac"/>
              <w:ind w:firstLine="34"/>
              <w:rPr>
                <w:rFonts w:ascii="Times New Roman" w:hAnsi="Times New Roman" w:cs="Times New Roman"/>
              </w:rPr>
            </w:pPr>
            <w:r w:rsidRPr="007F48C7">
              <w:rPr>
                <w:rFonts w:ascii="Times New Roman" w:hAnsi="Times New Roman" w:cs="Times New Roman"/>
              </w:rPr>
              <w:t>Вождение по учебным маршрутам</w:t>
            </w:r>
          </w:p>
        </w:tc>
        <w:tc>
          <w:tcPr>
            <w:tcW w:w="2448" w:type="dxa"/>
            <w:tcBorders>
              <w:top w:val="single" w:sz="4" w:space="0" w:color="auto"/>
              <w:left w:val="single" w:sz="4" w:space="0" w:color="auto"/>
              <w:bottom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24</w:t>
            </w:r>
          </w:p>
        </w:tc>
      </w:tr>
      <w:tr w:rsidR="007F48C7" w:rsidRPr="007F48C7" w:rsidTr="00912C94">
        <w:tc>
          <w:tcPr>
            <w:tcW w:w="7632" w:type="dxa"/>
            <w:tcBorders>
              <w:top w:val="single" w:sz="4" w:space="0" w:color="auto"/>
              <w:bottom w:val="single" w:sz="4" w:space="0" w:color="auto"/>
              <w:right w:val="single" w:sz="4" w:space="0" w:color="auto"/>
            </w:tcBorders>
          </w:tcPr>
          <w:p w:rsidR="007F48C7" w:rsidRPr="007F48C7" w:rsidRDefault="007F48C7" w:rsidP="00912C94">
            <w:pPr>
              <w:pStyle w:val="ac"/>
              <w:ind w:firstLine="34"/>
              <w:rPr>
                <w:rFonts w:ascii="Times New Roman" w:hAnsi="Times New Roman" w:cs="Times New Roman"/>
              </w:rPr>
            </w:pPr>
            <w:r w:rsidRPr="007F48C7">
              <w:rPr>
                <w:rFonts w:ascii="Times New Roman" w:hAnsi="Times New Roman" w:cs="Times New Roman"/>
              </w:rPr>
              <w:t>Итого по разделу</w:t>
            </w:r>
          </w:p>
        </w:tc>
        <w:tc>
          <w:tcPr>
            <w:tcW w:w="2448" w:type="dxa"/>
            <w:tcBorders>
              <w:top w:val="single" w:sz="4" w:space="0" w:color="auto"/>
              <w:left w:val="single" w:sz="4" w:space="0" w:color="auto"/>
              <w:bottom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24</w:t>
            </w:r>
          </w:p>
        </w:tc>
      </w:tr>
      <w:tr w:rsidR="007F48C7" w:rsidRPr="007F48C7" w:rsidTr="00912C94">
        <w:tc>
          <w:tcPr>
            <w:tcW w:w="7632" w:type="dxa"/>
            <w:tcBorders>
              <w:top w:val="single" w:sz="4" w:space="0" w:color="auto"/>
              <w:bottom w:val="single" w:sz="4" w:space="0" w:color="auto"/>
              <w:right w:val="single" w:sz="4" w:space="0" w:color="auto"/>
            </w:tcBorders>
          </w:tcPr>
          <w:p w:rsidR="007F48C7" w:rsidRPr="007F48C7" w:rsidRDefault="007F48C7" w:rsidP="00912C94">
            <w:pPr>
              <w:pStyle w:val="ac"/>
              <w:ind w:firstLine="34"/>
              <w:rPr>
                <w:rFonts w:ascii="Times New Roman" w:hAnsi="Times New Roman" w:cs="Times New Roman"/>
              </w:rPr>
            </w:pPr>
            <w:r w:rsidRPr="007F48C7">
              <w:rPr>
                <w:rFonts w:ascii="Times New Roman" w:hAnsi="Times New Roman" w:cs="Times New Roman"/>
              </w:rPr>
              <w:t>Итого</w:t>
            </w:r>
          </w:p>
        </w:tc>
        <w:tc>
          <w:tcPr>
            <w:tcW w:w="2448" w:type="dxa"/>
            <w:tcBorders>
              <w:top w:val="single" w:sz="4" w:space="0" w:color="auto"/>
              <w:left w:val="single" w:sz="4" w:space="0" w:color="auto"/>
              <w:bottom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36</w:t>
            </w:r>
          </w:p>
        </w:tc>
      </w:tr>
    </w:tbl>
    <w:p w:rsidR="007F48C7" w:rsidRPr="007F48C7" w:rsidRDefault="007F48C7" w:rsidP="007F48C7">
      <w:pPr>
        <w:spacing w:after="0" w:line="240" w:lineRule="auto"/>
        <w:ind w:firstLine="709"/>
        <w:jc w:val="both"/>
        <w:rPr>
          <w:rFonts w:ascii="Times New Roman" w:hAnsi="Times New Roman" w:cs="Times New Roman"/>
          <w:sz w:val="24"/>
          <w:szCs w:val="24"/>
        </w:rPr>
      </w:pPr>
    </w:p>
    <w:p w:rsidR="007F48C7" w:rsidRPr="007F48C7" w:rsidRDefault="007F48C7" w:rsidP="00912C94">
      <w:pPr>
        <w:pStyle w:val="1"/>
        <w:spacing w:before="0" w:after="0"/>
        <w:rPr>
          <w:rFonts w:ascii="Times New Roman" w:hAnsi="Times New Roman" w:cs="Times New Roman"/>
        </w:rPr>
      </w:pPr>
      <w:bookmarkStart w:id="17" w:name="sub_173141"/>
      <w:r w:rsidRPr="007F48C7">
        <w:rPr>
          <w:rFonts w:ascii="Times New Roman" w:hAnsi="Times New Roman" w:cs="Times New Roman"/>
        </w:rPr>
        <w:t>3.1.4.1. Первоначальное обучение вождению.</w:t>
      </w:r>
    </w:p>
    <w:bookmarkEnd w:id="17"/>
    <w:p w:rsidR="007F48C7" w:rsidRPr="007F48C7" w:rsidRDefault="007F48C7" w:rsidP="007F48C7">
      <w:pPr>
        <w:spacing w:after="0" w:line="240" w:lineRule="auto"/>
        <w:ind w:firstLine="709"/>
        <w:jc w:val="both"/>
        <w:rPr>
          <w:rFonts w:ascii="Times New Roman" w:hAnsi="Times New Roman" w:cs="Times New Roman"/>
          <w:sz w:val="24"/>
          <w:szCs w:val="24"/>
        </w:rPr>
      </w:pP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lastRenderedPageBreak/>
        <w:t>Вождение проводится вне сетки учебного времени. 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Посадка, пуск двигателя, действия органами управления при увеличении и уменьшении скорости движения, остановка, выключение двигателя: ознакомление с органами управления и контрольно-измерительными приборами учебного транспортного средства; регулировка положения сиденья, органов управления и зеркал заднего вида, пристегивание ремнем безопасности; действия органами управления подачей топлива, рабочим и стояночным тормозами; взаимодействие органами управления подачей топлива и рабочим тормозом; отработка приемов руления; действия при пуске и выключении двигателя; действия при увеличении и уменьшении скорости движения; действия при остановке; действия при пуске двигателя, начале движения, увеличении и уменьшении скорости движения, остановке, выключении двигателя.</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Начало движения, движение по кольцевому маршруту, остановка с применением различных способов торможения: начало движения, движение по кольцевому маршруту с увеличением и уменьшением скорости,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Повороты в движении, разворот для движения в обратном направлении, проезд перекрестка и пешеходного перехода: начало движения, разгон, движение по прямой, снижение скорости, включение правого указателя поворота, поворот направо, выключение указателя поворота, разгон; движение по прямой, снижение скорости, включение левого указателя поворота, поворот налево, выключение указателя поворота, разгон;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 разгон; проезд перекрестка и пешеходного перехода.</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Движение задним ходом: начало движения вперед, движение по прямой, остановка, осмотр дороги через зеркала заднего вида, включение передачи заднего хода, движение задним ходом по прямой, контролирование траектории и безопасности движения через зеркала заднего вида, остановка, начало движения вперед; движение задним ходом с поворотами направо и налево, контролирование траектории и безопасности движения через зеркала заднего вида, остановка, начало движения вперед.</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Движение с прицепом; сцепление с прицепом, движение по прямой, расцепление; движение с прицепом передним и задним ходом с поворотами направо и налево; въезд в "бокс" с прицепом передним и задним ходом из положения с предварительным поворотом направо (налево).</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lastRenderedPageBreak/>
        <w:t>Для выполнения задания используется прицеп, разрешенная максимальная масса которого не превышает 750 кг. Обучение проводится по желанию обучающегося. Часы могут распределяться на изучение других тем по разделу.</w:t>
      </w:r>
    </w:p>
    <w:p w:rsidR="007F48C7" w:rsidRPr="007F48C7" w:rsidRDefault="007F48C7" w:rsidP="007F48C7">
      <w:pPr>
        <w:spacing w:after="0" w:line="240" w:lineRule="auto"/>
        <w:ind w:firstLine="709"/>
        <w:jc w:val="both"/>
        <w:rPr>
          <w:rFonts w:ascii="Times New Roman" w:hAnsi="Times New Roman" w:cs="Times New Roman"/>
          <w:sz w:val="24"/>
          <w:szCs w:val="24"/>
        </w:rPr>
      </w:pPr>
    </w:p>
    <w:p w:rsidR="007F48C7" w:rsidRPr="007F48C7" w:rsidRDefault="007F48C7" w:rsidP="00912C94">
      <w:pPr>
        <w:pStyle w:val="1"/>
        <w:spacing w:before="0" w:after="0"/>
        <w:rPr>
          <w:rFonts w:ascii="Times New Roman" w:hAnsi="Times New Roman" w:cs="Times New Roman"/>
        </w:rPr>
      </w:pPr>
      <w:bookmarkStart w:id="18" w:name="sub_173142"/>
      <w:r w:rsidRPr="007F48C7">
        <w:rPr>
          <w:rFonts w:ascii="Times New Roman" w:hAnsi="Times New Roman" w:cs="Times New Roman"/>
        </w:rPr>
        <w:t>3.1.4.2. Обучение вождению в условиях дорожного движения.</w:t>
      </w:r>
    </w:p>
    <w:bookmarkEnd w:id="18"/>
    <w:p w:rsidR="007F48C7" w:rsidRPr="007F48C7" w:rsidRDefault="007F48C7" w:rsidP="007F48C7">
      <w:pPr>
        <w:spacing w:after="0" w:line="240" w:lineRule="auto"/>
        <w:ind w:firstLine="709"/>
        <w:jc w:val="both"/>
        <w:rPr>
          <w:rFonts w:ascii="Times New Roman" w:hAnsi="Times New Roman" w:cs="Times New Roman"/>
          <w:sz w:val="24"/>
          <w:szCs w:val="24"/>
        </w:rPr>
      </w:pP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Вождение по учебным маршрутам: подготовка к началу движения, выезд на дорогу с прилегающей территории, движение в транспортном потоке,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Для обучения вождению в условиях дорожного движения директором АНО ДПО «АВ «ЗР», осуществляющей образовательную деятельность, утверждены маршруты, содержащие соответствующие участки дорог.</w:t>
      </w:r>
    </w:p>
    <w:p w:rsidR="007F48C7" w:rsidRPr="007F48C7" w:rsidRDefault="007F48C7" w:rsidP="007F48C7">
      <w:pPr>
        <w:spacing w:after="0" w:line="240" w:lineRule="auto"/>
        <w:ind w:firstLine="709"/>
        <w:jc w:val="both"/>
        <w:rPr>
          <w:rFonts w:ascii="Times New Roman" w:hAnsi="Times New Roman" w:cs="Times New Roman"/>
          <w:sz w:val="24"/>
          <w:szCs w:val="24"/>
        </w:rPr>
      </w:pPr>
    </w:p>
    <w:p w:rsidR="007F48C7" w:rsidRPr="007F48C7" w:rsidRDefault="007F48C7" w:rsidP="00912C94">
      <w:pPr>
        <w:pStyle w:val="1"/>
        <w:spacing w:before="0" w:after="0"/>
        <w:rPr>
          <w:rFonts w:ascii="Times New Roman" w:hAnsi="Times New Roman" w:cs="Times New Roman"/>
        </w:rPr>
      </w:pPr>
      <w:bookmarkStart w:id="19" w:name="sub_17320"/>
      <w:r w:rsidRPr="007F48C7">
        <w:rPr>
          <w:rFonts w:ascii="Times New Roman" w:hAnsi="Times New Roman" w:cs="Times New Roman"/>
        </w:rPr>
        <w:t>3.2. Профессиональный цикл Программы.</w:t>
      </w:r>
    </w:p>
    <w:bookmarkEnd w:id="19"/>
    <w:p w:rsidR="007F48C7" w:rsidRPr="007F48C7" w:rsidRDefault="007F48C7" w:rsidP="00912C94">
      <w:pPr>
        <w:spacing w:after="0" w:line="240" w:lineRule="auto"/>
        <w:jc w:val="center"/>
        <w:rPr>
          <w:rFonts w:ascii="Times New Roman" w:hAnsi="Times New Roman" w:cs="Times New Roman"/>
          <w:sz w:val="24"/>
          <w:szCs w:val="24"/>
        </w:rPr>
      </w:pPr>
    </w:p>
    <w:p w:rsidR="007F48C7" w:rsidRPr="007F48C7" w:rsidRDefault="007F48C7" w:rsidP="00912C94">
      <w:pPr>
        <w:pStyle w:val="1"/>
        <w:spacing w:before="0" w:after="0"/>
        <w:rPr>
          <w:rFonts w:ascii="Times New Roman" w:hAnsi="Times New Roman" w:cs="Times New Roman"/>
        </w:rPr>
      </w:pPr>
      <w:bookmarkStart w:id="20" w:name="sub_17321"/>
      <w:r w:rsidRPr="007F48C7">
        <w:rPr>
          <w:rFonts w:ascii="Times New Roman" w:hAnsi="Times New Roman" w:cs="Times New Roman"/>
        </w:rPr>
        <w:t>3.2.1. Учебный предмет "Организация и выполнение грузовых перевозок автомобильным транспортом".</w:t>
      </w:r>
    </w:p>
    <w:bookmarkEnd w:id="20"/>
    <w:p w:rsidR="007F48C7" w:rsidRPr="007F48C7" w:rsidRDefault="007F48C7" w:rsidP="00912C94">
      <w:pPr>
        <w:spacing w:after="0" w:line="240" w:lineRule="auto"/>
        <w:jc w:val="center"/>
        <w:rPr>
          <w:rFonts w:ascii="Times New Roman" w:hAnsi="Times New Roman" w:cs="Times New Roman"/>
          <w:sz w:val="24"/>
          <w:szCs w:val="24"/>
        </w:rPr>
      </w:pPr>
    </w:p>
    <w:p w:rsidR="007F48C7" w:rsidRPr="007F48C7" w:rsidRDefault="007F48C7" w:rsidP="00912C94">
      <w:pPr>
        <w:pStyle w:val="1"/>
        <w:spacing w:before="0" w:after="0"/>
        <w:rPr>
          <w:rFonts w:ascii="Times New Roman" w:hAnsi="Times New Roman" w:cs="Times New Roman"/>
        </w:rPr>
      </w:pPr>
      <w:r w:rsidRPr="007F48C7">
        <w:rPr>
          <w:rFonts w:ascii="Times New Roman" w:hAnsi="Times New Roman" w:cs="Times New Roman"/>
        </w:rPr>
        <w:t>Распределение учебных часов по разделам и темам</w:t>
      </w:r>
    </w:p>
    <w:p w:rsidR="007F48C7" w:rsidRPr="007F48C7" w:rsidRDefault="007F48C7" w:rsidP="007F48C7">
      <w:pPr>
        <w:spacing w:after="0" w:line="240" w:lineRule="auto"/>
        <w:ind w:firstLine="709"/>
        <w:jc w:val="both"/>
        <w:rPr>
          <w:rFonts w:ascii="Times New Roman" w:hAnsi="Times New Roman" w:cs="Times New Roman"/>
          <w:sz w:val="24"/>
          <w:szCs w:val="24"/>
        </w:rPr>
      </w:pPr>
    </w:p>
    <w:p w:rsidR="007F48C7" w:rsidRPr="007F48C7" w:rsidRDefault="007F48C7" w:rsidP="00912C94">
      <w:pPr>
        <w:spacing w:after="0" w:line="240" w:lineRule="auto"/>
        <w:ind w:firstLine="709"/>
        <w:jc w:val="right"/>
        <w:rPr>
          <w:rFonts w:ascii="Times New Roman" w:hAnsi="Times New Roman" w:cs="Times New Roman"/>
          <w:sz w:val="24"/>
          <w:szCs w:val="24"/>
        </w:rPr>
      </w:pPr>
      <w:bookmarkStart w:id="21" w:name="sub_1760"/>
      <w:r w:rsidRPr="007F48C7">
        <w:rPr>
          <w:rStyle w:val="a7"/>
          <w:rFonts w:ascii="Times New Roman" w:hAnsi="Times New Roman" w:cs="Times New Roman"/>
          <w:sz w:val="24"/>
          <w:szCs w:val="24"/>
        </w:rPr>
        <w:t>Таблица 6</w:t>
      </w:r>
    </w:p>
    <w:bookmarkEnd w:id="21"/>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400"/>
        <w:gridCol w:w="1474"/>
        <w:gridCol w:w="1666"/>
        <w:gridCol w:w="1540"/>
      </w:tblGrid>
      <w:tr w:rsidR="007F48C7" w:rsidRPr="007F48C7" w:rsidTr="00912C94">
        <w:tc>
          <w:tcPr>
            <w:tcW w:w="5400" w:type="dxa"/>
            <w:vMerge w:val="restart"/>
            <w:tcBorders>
              <w:top w:val="single" w:sz="4" w:space="0" w:color="auto"/>
              <w:bottom w:val="single" w:sz="4" w:space="0" w:color="auto"/>
              <w:right w:val="single" w:sz="4" w:space="0" w:color="auto"/>
            </w:tcBorders>
          </w:tcPr>
          <w:p w:rsidR="00912C94" w:rsidRDefault="00912C94" w:rsidP="00912C94">
            <w:pPr>
              <w:pStyle w:val="ab"/>
              <w:ind w:firstLine="34"/>
              <w:jc w:val="center"/>
              <w:rPr>
                <w:rFonts w:ascii="Times New Roman" w:hAnsi="Times New Roman" w:cs="Times New Roman"/>
              </w:rPr>
            </w:pPr>
          </w:p>
          <w:p w:rsidR="00912C94" w:rsidRDefault="00912C94" w:rsidP="00912C94">
            <w:pPr>
              <w:pStyle w:val="ab"/>
              <w:ind w:firstLine="34"/>
              <w:jc w:val="center"/>
              <w:rPr>
                <w:rFonts w:ascii="Times New Roman" w:hAnsi="Times New Roman" w:cs="Times New Roman"/>
              </w:rPr>
            </w:pPr>
          </w:p>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Наименование разделов и тем</w:t>
            </w:r>
          </w:p>
        </w:tc>
        <w:tc>
          <w:tcPr>
            <w:tcW w:w="4680" w:type="dxa"/>
            <w:gridSpan w:val="3"/>
            <w:tcBorders>
              <w:top w:val="single" w:sz="4" w:space="0" w:color="auto"/>
              <w:left w:val="single" w:sz="4" w:space="0" w:color="auto"/>
              <w:bottom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Количество часов</w:t>
            </w:r>
          </w:p>
        </w:tc>
      </w:tr>
      <w:tr w:rsidR="007F48C7" w:rsidRPr="007F48C7" w:rsidTr="00912C94">
        <w:tc>
          <w:tcPr>
            <w:tcW w:w="5400" w:type="dxa"/>
            <w:vMerge/>
            <w:tcBorders>
              <w:top w:val="single" w:sz="4" w:space="0" w:color="auto"/>
              <w:bottom w:val="single" w:sz="4" w:space="0" w:color="auto"/>
              <w:right w:val="single" w:sz="4" w:space="0" w:color="auto"/>
            </w:tcBorders>
          </w:tcPr>
          <w:p w:rsidR="007F48C7" w:rsidRPr="007F48C7" w:rsidRDefault="007F48C7" w:rsidP="00912C94">
            <w:pPr>
              <w:pStyle w:val="ab"/>
              <w:ind w:firstLine="34"/>
              <w:jc w:val="center"/>
              <w:rPr>
                <w:rFonts w:ascii="Times New Roman" w:hAnsi="Times New Roman" w:cs="Times New Roman"/>
              </w:rPr>
            </w:pPr>
          </w:p>
        </w:tc>
        <w:tc>
          <w:tcPr>
            <w:tcW w:w="1474" w:type="dxa"/>
            <w:vMerge w:val="restart"/>
            <w:tcBorders>
              <w:top w:val="single" w:sz="4" w:space="0" w:color="auto"/>
              <w:left w:val="single" w:sz="4" w:space="0" w:color="auto"/>
              <w:bottom w:val="single" w:sz="4" w:space="0" w:color="auto"/>
              <w:right w:val="single" w:sz="4" w:space="0" w:color="auto"/>
            </w:tcBorders>
          </w:tcPr>
          <w:p w:rsidR="00912C94" w:rsidRDefault="00912C94" w:rsidP="00912C94">
            <w:pPr>
              <w:pStyle w:val="ab"/>
              <w:ind w:firstLine="34"/>
              <w:jc w:val="center"/>
              <w:rPr>
                <w:rFonts w:ascii="Times New Roman" w:hAnsi="Times New Roman" w:cs="Times New Roman"/>
              </w:rPr>
            </w:pPr>
          </w:p>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Всего</w:t>
            </w:r>
          </w:p>
        </w:tc>
        <w:tc>
          <w:tcPr>
            <w:tcW w:w="3206" w:type="dxa"/>
            <w:gridSpan w:val="2"/>
            <w:tcBorders>
              <w:top w:val="single" w:sz="4" w:space="0" w:color="auto"/>
              <w:left w:val="single" w:sz="4" w:space="0" w:color="auto"/>
              <w:bottom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В том числе</w:t>
            </w:r>
          </w:p>
        </w:tc>
      </w:tr>
      <w:tr w:rsidR="007F48C7" w:rsidRPr="007F48C7" w:rsidTr="00912C94">
        <w:tc>
          <w:tcPr>
            <w:tcW w:w="5400" w:type="dxa"/>
            <w:vMerge/>
            <w:tcBorders>
              <w:top w:val="single" w:sz="4" w:space="0" w:color="auto"/>
              <w:bottom w:val="single" w:sz="4" w:space="0" w:color="auto"/>
              <w:right w:val="single" w:sz="4" w:space="0" w:color="auto"/>
            </w:tcBorders>
          </w:tcPr>
          <w:p w:rsidR="007F48C7" w:rsidRPr="007F48C7" w:rsidRDefault="007F48C7" w:rsidP="00912C94">
            <w:pPr>
              <w:pStyle w:val="ab"/>
              <w:ind w:firstLine="34"/>
              <w:jc w:val="center"/>
              <w:rPr>
                <w:rFonts w:ascii="Times New Roman" w:hAnsi="Times New Roman" w:cs="Times New Roman"/>
              </w:rPr>
            </w:pPr>
          </w:p>
        </w:tc>
        <w:tc>
          <w:tcPr>
            <w:tcW w:w="1474" w:type="dxa"/>
            <w:vMerge/>
            <w:tcBorders>
              <w:top w:val="single" w:sz="4" w:space="0" w:color="auto"/>
              <w:left w:val="single" w:sz="4" w:space="0" w:color="auto"/>
              <w:bottom w:val="single" w:sz="4" w:space="0" w:color="auto"/>
              <w:right w:val="single" w:sz="4" w:space="0" w:color="auto"/>
            </w:tcBorders>
          </w:tcPr>
          <w:p w:rsidR="007F48C7" w:rsidRPr="007F48C7" w:rsidRDefault="007F48C7" w:rsidP="00912C94">
            <w:pPr>
              <w:pStyle w:val="ab"/>
              <w:ind w:firstLine="34"/>
              <w:jc w:val="center"/>
              <w:rPr>
                <w:rFonts w:ascii="Times New Roman" w:hAnsi="Times New Roman" w:cs="Times New Roman"/>
              </w:rPr>
            </w:pPr>
          </w:p>
        </w:tc>
        <w:tc>
          <w:tcPr>
            <w:tcW w:w="1666" w:type="dxa"/>
            <w:tcBorders>
              <w:top w:val="single" w:sz="4" w:space="0" w:color="auto"/>
              <w:left w:val="single" w:sz="4" w:space="0" w:color="auto"/>
              <w:bottom w:val="single" w:sz="4" w:space="0" w:color="auto"/>
              <w:right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Теоретические занятия</w:t>
            </w:r>
          </w:p>
        </w:tc>
        <w:tc>
          <w:tcPr>
            <w:tcW w:w="1540" w:type="dxa"/>
            <w:tcBorders>
              <w:top w:val="single" w:sz="4" w:space="0" w:color="auto"/>
              <w:left w:val="single" w:sz="4" w:space="0" w:color="auto"/>
              <w:bottom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Практические занятия</w:t>
            </w:r>
          </w:p>
        </w:tc>
      </w:tr>
      <w:tr w:rsidR="007F48C7" w:rsidRPr="007F48C7" w:rsidTr="00912C94">
        <w:tc>
          <w:tcPr>
            <w:tcW w:w="5400" w:type="dxa"/>
            <w:tcBorders>
              <w:top w:val="single" w:sz="4" w:space="0" w:color="auto"/>
              <w:bottom w:val="nil"/>
              <w:right w:val="single" w:sz="4" w:space="0" w:color="auto"/>
            </w:tcBorders>
          </w:tcPr>
          <w:p w:rsidR="007F48C7" w:rsidRPr="007F48C7" w:rsidRDefault="007F48C7" w:rsidP="00912C94">
            <w:pPr>
              <w:pStyle w:val="ac"/>
              <w:ind w:firstLine="34"/>
              <w:rPr>
                <w:rFonts w:ascii="Times New Roman" w:hAnsi="Times New Roman" w:cs="Times New Roman"/>
              </w:rPr>
            </w:pPr>
            <w:r w:rsidRPr="007F48C7">
              <w:rPr>
                <w:rFonts w:ascii="Times New Roman" w:hAnsi="Times New Roman" w:cs="Times New Roman"/>
              </w:rPr>
              <w:t>Организация грузовых перевозок</w:t>
            </w:r>
          </w:p>
        </w:tc>
        <w:tc>
          <w:tcPr>
            <w:tcW w:w="1474" w:type="dxa"/>
            <w:tcBorders>
              <w:top w:val="single" w:sz="4" w:space="0" w:color="auto"/>
              <w:left w:val="single" w:sz="4" w:space="0" w:color="auto"/>
              <w:bottom w:val="nil"/>
              <w:right w:val="single" w:sz="4" w:space="0" w:color="auto"/>
            </w:tcBorders>
          </w:tcPr>
          <w:p w:rsidR="007F48C7" w:rsidRPr="007F48C7" w:rsidRDefault="007F48C7" w:rsidP="00912C94">
            <w:pPr>
              <w:pStyle w:val="ab"/>
              <w:ind w:firstLine="34"/>
              <w:jc w:val="left"/>
              <w:rPr>
                <w:rFonts w:ascii="Times New Roman" w:hAnsi="Times New Roman" w:cs="Times New Roman"/>
              </w:rPr>
            </w:pPr>
            <w:r w:rsidRPr="007F48C7">
              <w:rPr>
                <w:rFonts w:ascii="Times New Roman" w:hAnsi="Times New Roman" w:cs="Times New Roman"/>
              </w:rPr>
              <w:t>1</w:t>
            </w:r>
          </w:p>
        </w:tc>
        <w:tc>
          <w:tcPr>
            <w:tcW w:w="1666" w:type="dxa"/>
            <w:tcBorders>
              <w:top w:val="single" w:sz="4" w:space="0" w:color="auto"/>
              <w:left w:val="single" w:sz="4" w:space="0" w:color="auto"/>
              <w:bottom w:val="nil"/>
              <w:right w:val="single" w:sz="4" w:space="0" w:color="auto"/>
            </w:tcBorders>
          </w:tcPr>
          <w:p w:rsidR="007F48C7" w:rsidRPr="007F48C7" w:rsidRDefault="007F48C7" w:rsidP="00912C94">
            <w:pPr>
              <w:pStyle w:val="ab"/>
              <w:ind w:firstLine="34"/>
              <w:jc w:val="left"/>
              <w:rPr>
                <w:rFonts w:ascii="Times New Roman" w:hAnsi="Times New Roman" w:cs="Times New Roman"/>
              </w:rPr>
            </w:pPr>
            <w:r w:rsidRPr="007F48C7">
              <w:rPr>
                <w:rFonts w:ascii="Times New Roman" w:hAnsi="Times New Roman" w:cs="Times New Roman"/>
              </w:rPr>
              <w:t>1</w:t>
            </w:r>
          </w:p>
        </w:tc>
        <w:tc>
          <w:tcPr>
            <w:tcW w:w="1540" w:type="dxa"/>
            <w:tcBorders>
              <w:top w:val="single" w:sz="4" w:space="0" w:color="auto"/>
              <w:left w:val="single" w:sz="4" w:space="0" w:color="auto"/>
              <w:bottom w:val="nil"/>
            </w:tcBorders>
          </w:tcPr>
          <w:p w:rsidR="007F48C7" w:rsidRPr="007F48C7" w:rsidRDefault="007F48C7" w:rsidP="00912C94">
            <w:pPr>
              <w:pStyle w:val="ab"/>
              <w:ind w:firstLine="34"/>
              <w:jc w:val="left"/>
              <w:rPr>
                <w:rFonts w:ascii="Times New Roman" w:hAnsi="Times New Roman" w:cs="Times New Roman"/>
              </w:rPr>
            </w:pPr>
            <w:r w:rsidRPr="007F48C7">
              <w:rPr>
                <w:rFonts w:ascii="Times New Roman" w:hAnsi="Times New Roman" w:cs="Times New Roman"/>
              </w:rPr>
              <w:t>-</w:t>
            </w:r>
          </w:p>
        </w:tc>
      </w:tr>
      <w:tr w:rsidR="007F48C7" w:rsidRPr="007F48C7" w:rsidTr="00912C94">
        <w:tc>
          <w:tcPr>
            <w:tcW w:w="5400" w:type="dxa"/>
            <w:tcBorders>
              <w:top w:val="single" w:sz="4" w:space="0" w:color="auto"/>
              <w:bottom w:val="single" w:sz="4" w:space="0" w:color="auto"/>
              <w:right w:val="single" w:sz="4" w:space="0" w:color="auto"/>
            </w:tcBorders>
          </w:tcPr>
          <w:p w:rsidR="007F48C7" w:rsidRPr="007F48C7" w:rsidRDefault="007F48C7" w:rsidP="00912C94">
            <w:pPr>
              <w:pStyle w:val="ac"/>
              <w:ind w:firstLine="34"/>
              <w:rPr>
                <w:rFonts w:ascii="Times New Roman" w:hAnsi="Times New Roman" w:cs="Times New Roman"/>
              </w:rPr>
            </w:pPr>
            <w:r w:rsidRPr="007F48C7">
              <w:rPr>
                <w:rFonts w:ascii="Times New Roman" w:hAnsi="Times New Roman" w:cs="Times New Roman"/>
              </w:rPr>
              <w:t>Диспетчерское руководство работой подвижного состава</w:t>
            </w:r>
          </w:p>
        </w:tc>
        <w:tc>
          <w:tcPr>
            <w:tcW w:w="1474" w:type="dxa"/>
            <w:tcBorders>
              <w:top w:val="single" w:sz="4" w:space="0" w:color="auto"/>
              <w:left w:val="single" w:sz="4" w:space="0" w:color="auto"/>
              <w:bottom w:val="single" w:sz="4" w:space="0" w:color="auto"/>
              <w:right w:val="single" w:sz="4" w:space="0" w:color="auto"/>
            </w:tcBorders>
          </w:tcPr>
          <w:p w:rsidR="007F48C7" w:rsidRPr="007F48C7" w:rsidRDefault="007F48C7" w:rsidP="00912C94">
            <w:pPr>
              <w:pStyle w:val="ab"/>
              <w:ind w:firstLine="34"/>
              <w:jc w:val="left"/>
              <w:rPr>
                <w:rFonts w:ascii="Times New Roman" w:hAnsi="Times New Roman" w:cs="Times New Roman"/>
              </w:rPr>
            </w:pPr>
            <w:r w:rsidRPr="007F48C7">
              <w:rPr>
                <w:rFonts w:ascii="Times New Roman" w:hAnsi="Times New Roman" w:cs="Times New Roman"/>
              </w:rPr>
              <w:t>1</w:t>
            </w:r>
          </w:p>
        </w:tc>
        <w:tc>
          <w:tcPr>
            <w:tcW w:w="1666" w:type="dxa"/>
            <w:tcBorders>
              <w:top w:val="single" w:sz="4" w:space="0" w:color="auto"/>
              <w:left w:val="single" w:sz="4" w:space="0" w:color="auto"/>
              <w:bottom w:val="single" w:sz="4" w:space="0" w:color="auto"/>
              <w:right w:val="single" w:sz="4" w:space="0" w:color="auto"/>
            </w:tcBorders>
          </w:tcPr>
          <w:p w:rsidR="007F48C7" w:rsidRPr="007F48C7" w:rsidRDefault="007F48C7" w:rsidP="00912C94">
            <w:pPr>
              <w:pStyle w:val="ab"/>
              <w:ind w:firstLine="34"/>
              <w:jc w:val="left"/>
              <w:rPr>
                <w:rFonts w:ascii="Times New Roman" w:hAnsi="Times New Roman" w:cs="Times New Roman"/>
              </w:rPr>
            </w:pPr>
            <w:r w:rsidRPr="007F48C7">
              <w:rPr>
                <w:rFonts w:ascii="Times New Roman" w:hAnsi="Times New Roman" w:cs="Times New Roman"/>
              </w:rPr>
              <w:t>1</w:t>
            </w:r>
          </w:p>
        </w:tc>
        <w:tc>
          <w:tcPr>
            <w:tcW w:w="1540" w:type="dxa"/>
            <w:tcBorders>
              <w:top w:val="single" w:sz="4" w:space="0" w:color="auto"/>
              <w:left w:val="single" w:sz="4" w:space="0" w:color="auto"/>
              <w:bottom w:val="single" w:sz="4" w:space="0" w:color="auto"/>
            </w:tcBorders>
          </w:tcPr>
          <w:p w:rsidR="007F48C7" w:rsidRPr="007F48C7" w:rsidRDefault="007F48C7" w:rsidP="00912C94">
            <w:pPr>
              <w:pStyle w:val="ab"/>
              <w:ind w:firstLine="34"/>
              <w:jc w:val="left"/>
              <w:rPr>
                <w:rFonts w:ascii="Times New Roman" w:hAnsi="Times New Roman" w:cs="Times New Roman"/>
              </w:rPr>
            </w:pPr>
            <w:r w:rsidRPr="007F48C7">
              <w:rPr>
                <w:rFonts w:ascii="Times New Roman" w:hAnsi="Times New Roman" w:cs="Times New Roman"/>
              </w:rPr>
              <w:t>-</w:t>
            </w:r>
          </w:p>
        </w:tc>
      </w:tr>
      <w:tr w:rsidR="007F48C7" w:rsidRPr="007F48C7" w:rsidTr="00912C94">
        <w:tc>
          <w:tcPr>
            <w:tcW w:w="5400" w:type="dxa"/>
            <w:tcBorders>
              <w:top w:val="nil"/>
              <w:bottom w:val="single" w:sz="4" w:space="0" w:color="auto"/>
              <w:right w:val="single" w:sz="4" w:space="0" w:color="auto"/>
            </w:tcBorders>
          </w:tcPr>
          <w:p w:rsidR="007F48C7" w:rsidRPr="007F48C7" w:rsidRDefault="007F48C7" w:rsidP="00912C94">
            <w:pPr>
              <w:pStyle w:val="ac"/>
              <w:ind w:firstLine="34"/>
              <w:rPr>
                <w:rFonts w:ascii="Times New Roman" w:hAnsi="Times New Roman" w:cs="Times New Roman"/>
              </w:rPr>
            </w:pPr>
            <w:r w:rsidRPr="007F48C7">
              <w:rPr>
                <w:rFonts w:ascii="Times New Roman" w:hAnsi="Times New Roman" w:cs="Times New Roman"/>
              </w:rPr>
              <w:t>Применение тахографов</w:t>
            </w:r>
          </w:p>
        </w:tc>
        <w:tc>
          <w:tcPr>
            <w:tcW w:w="1474" w:type="dxa"/>
            <w:tcBorders>
              <w:top w:val="nil"/>
              <w:left w:val="single" w:sz="4" w:space="0" w:color="auto"/>
              <w:bottom w:val="single" w:sz="4" w:space="0" w:color="auto"/>
              <w:right w:val="single" w:sz="4" w:space="0" w:color="auto"/>
            </w:tcBorders>
          </w:tcPr>
          <w:p w:rsidR="007F48C7" w:rsidRPr="007F48C7" w:rsidRDefault="007F48C7" w:rsidP="00912C94">
            <w:pPr>
              <w:pStyle w:val="ab"/>
              <w:ind w:firstLine="34"/>
              <w:jc w:val="left"/>
              <w:rPr>
                <w:rFonts w:ascii="Times New Roman" w:hAnsi="Times New Roman" w:cs="Times New Roman"/>
              </w:rPr>
            </w:pPr>
            <w:r w:rsidRPr="007F48C7">
              <w:rPr>
                <w:rFonts w:ascii="Times New Roman" w:hAnsi="Times New Roman" w:cs="Times New Roman"/>
              </w:rPr>
              <w:t>4</w:t>
            </w:r>
          </w:p>
        </w:tc>
        <w:tc>
          <w:tcPr>
            <w:tcW w:w="1666" w:type="dxa"/>
            <w:tcBorders>
              <w:top w:val="nil"/>
              <w:left w:val="single" w:sz="4" w:space="0" w:color="auto"/>
              <w:bottom w:val="single" w:sz="4" w:space="0" w:color="auto"/>
              <w:right w:val="single" w:sz="4" w:space="0" w:color="auto"/>
            </w:tcBorders>
          </w:tcPr>
          <w:p w:rsidR="007F48C7" w:rsidRPr="007F48C7" w:rsidRDefault="007F48C7" w:rsidP="00912C94">
            <w:pPr>
              <w:pStyle w:val="ab"/>
              <w:ind w:firstLine="34"/>
              <w:jc w:val="left"/>
              <w:rPr>
                <w:rFonts w:ascii="Times New Roman" w:hAnsi="Times New Roman" w:cs="Times New Roman"/>
              </w:rPr>
            </w:pPr>
            <w:r w:rsidRPr="007F48C7">
              <w:rPr>
                <w:rFonts w:ascii="Times New Roman" w:hAnsi="Times New Roman" w:cs="Times New Roman"/>
              </w:rPr>
              <w:t>2</w:t>
            </w:r>
          </w:p>
        </w:tc>
        <w:tc>
          <w:tcPr>
            <w:tcW w:w="1540" w:type="dxa"/>
            <w:tcBorders>
              <w:top w:val="nil"/>
              <w:left w:val="single" w:sz="4" w:space="0" w:color="auto"/>
              <w:bottom w:val="single" w:sz="4" w:space="0" w:color="auto"/>
            </w:tcBorders>
          </w:tcPr>
          <w:p w:rsidR="007F48C7" w:rsidRPr="007F48C7" w:rsidRDefault="007F48C7" w:rsidP="00912C94">
            <w:pPr>
              <w:pStyle w:val="ab"/>
              <w:ind w:firstLine="34"/>
              <w:jc w:val="left"/>
              <w:rPr>
                <w:rFonts w:ascii="Times New Roman" w:hAnsi="Times New Roman" w:cs="Times New Roman"/>
              </w:rPr>
            </w:pPr>
            <w:r w:rsidRPr="007F48C7">
              <w:rPr>
                <w:rFonts w:ascii="Times New Roman" w:hAnsi="Times New Roman" w:cs="Times New Roman"/>
              </w:rPr>
              <w:t>2</w:t>
            </w:r>
          </w:p>
        </w:tc>
      </w:tr>
      <w:tr w:rsidR="007F48C7" w:rsidRPr="007F48C7" w:rsidTr="00912C94">
        <w:tc>
          <w:tcPr>
            <w:tcW w:w="5400" w:type="dxa"/>
            <w:tcBorders>
              <w:top w:val="single" w:sz="4" w:space="0" w:color="auto"/>
              <w:bottom w:val="single" w:sz="4" w:space="0" w:color="auto"/>
              <w:right w:val="single" w:sz="4" w:space="0" w:color="auto"/>
            </w:tcBorders>
          </w:tcPr>
          <w:p w:rsidR="007F48C7" w:rsidRPr="007F48C7" w:rsidRDefault="007F48C7" w:rsidP="00912C94">
            <w:pPr>
              <w:pStyle w:val="ac"/>
              <w:ind w:firstLine="34"/>
              <w:rPr>
                <w:rFonts w:ascii="Times New Roman" w:hAnsi="Times New Roman" w:cs="Times New Roman"/>
              </w:rPr>
            </w:pPr>
            <w:r w:rsidRPr="007F48C7">
              <w:rPr>
                <w:rFonts w:ascii="Times New Roman" w:hAnsi="Times New Roman" w:cs="Times New Roman"/>
              </w:rPr>
              <w:t>Итого</w:t>
            </w:r>
          </w:p>
        </w:tc>
        <w:tc>
          <w:tcPr>
            <w:tcW w:w="1474" w:type="dxa"/>
            <w:tcBorders>
              <w:top w:val="single" w:sz="4" w:space="0" w:color="auto"/>
              <w:left w:val="single" w:sz="4" w:space="0" w:color="auto"/>
              <w:bottom w:val="single" w:sz="4" w:space="0" w:color="auto"/>
              <w:right w:val="single" w:sz="4" w:space="0" w:color="auto"/>
            </w:tcBorders>
          </w:tcPr>
          <w:p w:rsidR="007F48C7" w:rsidRPr="007F48C7" w:rsidRDefault="007F48C7" w:rsidP="00912C94">
            <w:pPr>
              <w:pStyle w:val="ab"/>
              <w:ind w:firstLine="34"/>
              <w:jc w:val="left"/>
              <w:rPr>
                <w:rFonts w:ascii="Times New Roman" w:hAnsi="Times New Roman" w:cs="Times New Roman"/>
              </w:rPr>
            </w:pPr>
            <w:r w:rsidRPr="007F48C7">
              <w:rPr>
                <w:rFonts w:ascii="Times New Roman" w:hAnsi="Times New Roman" w:cs="Times New Roman"/>
              </w:rPr>
              <w:t>6</w:t>
            </w:r>
          </w:p>
        </w:tc>
        <w:tc>
          <w:tcPr>
            <w:tcW w:w="1666" w:type="dxa"/>
            <w:tcBorders>
              <w:top w:val="single" w:sz="4" w:space="0" w:color="auto"/>
              <w:left w:val="single" w:sz="4" w:space="0" w:color="auto"/>
              <w:bottom w:val="single" w:sz="4" w:space="0" w:color="auto"/>
              <w:right w:val="single" w:sz="4" w:space="0" w:color="auto"/>
            </w:tcBorders>
          </w:tcPr>
          <w:p w:rsidR="007F48C7" w:rsidRPr="007F48C7" w:rsidRDefault="007F48C7" w:rsidP="00912C94">
            <w:pPr>
              <w:pStyle w:val="ab"/>
              <w:ind w:firstLine="34"/>
              <w:jc w:val="left"/>
              <w:rPr>
                <w:rFonts w:ascii="Times New Roman" w:hAnsi="Times New Roman" w:cs="Times New Roman"/>
              </w:rPr>
            </w:pPr>
            <w:r w:rsidRPr="007F48C7">
              <w:rPr>
                <w:rFonts w:ascii="Times New Roman" w:hAnsi="Times New Roman" w:cs="Times New Roman"/>
              </w:rPr>
              <w:t>4</w:t>
            </w:r>
          </w:p>
        </w:tc>
        <w:tc>
          <w:tcPr>
            <w:tcW w:w="1540" w:type="dxa"/>
            <w:tcBorders>
              <w:top w:val="single" w:sz="4" w:space="0" w:color="auto"/>
              <w:left w:val="single" w:sz="4" w:space="0" w:color="auto"/>
              <w:bottom w:val="single" w:sz="4" w:space="0" w:color="auto"/>
            </w:tcBorders>
          </w:tcPr>
          <w:p w:rsidR="007F48C7" w:rsidRPr="007F48C7" w:rsidRDefault="007F48C7" w:rsidP="00912C94">
            <w:pPr>
              <w:pStyle w:val="ab"/>
              <w:ind w:firstLine="34"/>
              <w:jc w:val="left"/>
              <w:rPr>
                <w:rFonts w:ascii="Times New Roman" w:hAnsi="Times New Roman" w:cs="Times New Roman"/>
              </w:rPr>
            </w:pPr>
            <w:r w:rsidRPr="007F48C7">
              <w:rPr>
                <w:rFonts w:ascii="Times New Roman" w:hAnsi="Times New Roman" w:cs="Times New Roman"/>
              </w:rPr>
              <w:t>2</w:t>
            </w:r>
          </w:p>
        </w:tc>
      </w:tr>
    </w:tbl>
    <w:p w:rsidR="007F48C7" w:rsidRPr="007F48C7" w:rsidRDefault="007F48C7" w:rsidP="007F48C7">
      <w:pPr>
        <w:spacing w:after="0" w:line="240" w:lineRule="auto"/>
        <w:ind w:firstLine="709"/>
        <w:jc w:val="both"/>
        <w:rPr>
          <w:rFonts w:ascii="Times New Roman" w:hAnsi="Times New Roman" w:cs="Times New Roman"/>
          <w:sz w:val="24"/>
          <w:szCs w:val="24"/>
        </w:rPr>
      </w:pP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Организация грузовых перевозок: централизованные перевозки грузов, эффективность централизованных перевозок; организация перевозок различных видов грузов; основы погрузки, разгрузки, размещения и крепления грузовых мест, багажа в кузове автомобиля, опасность и последствия перемещения груза; принципы организации перевозок массовых навалочных и сыпучих грузов; перевозка крупногабаритных и тяжеловесных грузов; специализированный подвижной состав; перевозка строительных грузов; способы использования грузовых автомобилей; перевозка грузов по рациональным маршрутам; маятниковый и кольцевой маршруты; челночные перевозки; перевозка грузов по часам графика; сквозное движение, система тяговых плеч; перевозка грузов в контейнерах и пакетами; пути снижения себестоимости автомобильных перевозок; междугородные перевозки.</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 xml:space="preserve">Диспетчерское руководство работой подвижного состава: диспетчерская система руководства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ГЛОНАСС; централизованная и децентрализованная системы диспетчерского руководства; контроль за работой подвижного состава на линии; диспетчерское руководство работой грузового автомобиля на линии; формы и технические </w:t>
      </w:r>
      <w:r w:rsidRPr="007F48C7">
        <w:rPr>
          <w:rFonts w:ascii="Times New Roman" w:hAnsi="Times New Roman" w:cs="Times New Roman"/>
          <w:sz w:val="24"/>
          <w:szCs w:val="24"/>
        </w:rPr>
        <w:lastRenderedPageBreak/>
        <w:t>средства контроля и диспетчерской связи с водителями, работающими на линии, и клиентурой; оформление и сдача путевых листов и товарно-транспортных документов при возвращении с линии; обработка путевых листов; оперативный учет работы водителей; порядок оформления документов при несвоевременном возвращении с линии; нормы расхода топлива и смазочных материалов для автомобилей, используемых в качестве легкового такси; мероприятия по экономии топлива и смазочных материалов, опыт передовых водителей.</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Применение тахографов: виды контрольных устройств (тахографов), допущенных к применению для целей государственного контроля (надзора) за режимом труда и отдыха водителей на территории Российской Федерации; характеристики и функции технических устройств (тахографов), применяемых для контроля за режимами труда и отдыха водителей; технические, конструктивные и эксплуатационные характеристики контрольных устройств различных типов (аналоговых, цифровых). Правила использования контрольного устройства; порядок применения карт, используемых в цифровых устройствах контроля за режимом труда и отдыха водителей; техническое обслуживание контрольных устройств, устанавливаемых на транспортных средствах; выявление неисправностей контрольных устройств. Практическое занятие по применению тахографа.</w:t>
      </w:r>
    </w:p>
    <w:p w:rsidR="007F48C7" w:rsidRPr="007F48C7" w:rsidRDefault="007F48C7" w:rsidP="007F48C7">
      <w:pPr>
        <w:spacing w:after="0" w:line="240" w:lineRule="auto"/>
        <w:ind w:firstLine="709"/>
        <w:jc w:val="both"/>
        <w:rPr>
          <w:rFonts w:ascii="Times New Roman" w:hAnsi="Times New Roman" w:cs="Times New Roman"/>
          <w:sz w:val="24"/>
          <w:szCs w:val="24"/>
        </w:rPr>
      </w:pPr>
    </w:p>
    <w:p w:rsidR="007F48C7" w:rsidRPr="007F48C7" w:rsidRDefault="007F48C7" w:rsidP="00912C94">
      <w:pPr>
        <w:pStyle w:val="1"/>
        <w:spacing w:before="0" w:after="0"/>
        <w:rPr>
          <w:rFonts w:ascii="Times New Roman" w:hAnsi="Times New Roman" w:cs="Times New Roman"/>
        </w:rPr>
      </w:pPr>
      <w:bookmarkStart w:id="22" w:name="sub_17400"/>
      <w:r w:rsidRPr="007F48C7">
        <w:rPr>
          <w:rFonts w:ascii="Times New Roman" w:hAnsi="Times New Roman" w:cs="Times New Roman"/>
        </w:rPr>
        <w:t>IV. Планируемые результаты освоения Программы</w:t>
      </w:r>
    </w:p>
    <w:bookmarkEnd w:id="22"/>
    <w:p w:rsidR="007F48C7" w:rsidRPr="007F48C7" w:rsidRDefault="007F48C7" w:rsidP="007F48C7">
      <w:pPr>
        <w:spacing w:after="0" w:line="240" w:lineRule="auto"/>
        <w:ind w:firstLine="709"/>
        <w:jc w:val="both"/>
        <w:rPr>
          <w:rFonts w:ascii="Times New Roman" w:hAnsi="Times New Roman" w:cs="Times New Roman"/>
          <w:sz w:val="24"/>
          <w:szCs w:val="24"/>
        </w:rPr>
      </w:pP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В результате освоения образовательной программы обучающиеся должны знать:</w:t>
      </w:r>
    </w:p>
    <w:p w:rsidR="007F48C7" w:rsidRPr="007F48C7" w:rsidRDefault="008B245B" w:rsidP="007F48C7">
      <w:pPr>
        <w:spacing w:after="0" w:line="240" w:lineRule="auto"/>
        <w:ind w:firstLine="709"/>
        <w:jc w:val="both"/>
        <w:rPr>
          <w:rFonts w:ascii="Times New Roman" w:hAnsi="Times New Roman" w:cs="Times New Roman"/>
          <w:sz w:val="24"/>
          <w:szCs w:val="24"/>
        </w:rPr>
      </w:pPr>
      <w:hyperlink r:id="rId20" w:history="1">
        <w:r w:rsidR="007F48C7" w:rsidRPr="00912C94">
          <w:rPr>
            <w:rStyle w:val="a8"/>
            <w:rFonts w:ascii="Times New Roman" w:hAnsi="Times New Roman" w:cs="Times New Roman"/>
            <w:b w:val="0"/>
            <w:color w:val="auto"/>
            <w:sz w:val="24"/>
            <w:szCs w:val="24"/>
          </w:rPr>
          <w:t>Правила</w:t>
        </w:r>
      </w:hyperlink>
      <w:r w:rsidR="007F48C7" w:rsidRPr="007F48C7">
        <w:rPr>
          <w:rFonts w:ascii="Times New Roman" w:hAnsi="Times New Roman" w:cs="Times New Roman"/>
          <w:sz w:val="24"/>
          <w:szCs w:val="24"/>
        </w:rPr>
        <w:t xml:space="preserve"> дорожного движения;</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 xml:space="preserve">основы </w:t>
      </w:r>
      <w:hyperlink r:id="rId21" w:history="1">
        <w:r w:rsidRPr="00912C94">
          <w:rPr>
            <w:rStyle w:val="a8"/>
            <w:rFonts w:ascii="Times New Roman" w:hAnsi="Times New Roman" w:cs="Times New Roman"/>
            <w:b w:val="0"/>
            <w:color w:val="auto"/>
            <w:sz w:val="24"/>
            <w:szCs w:val="24"/>
          </w:rPr>
          <w:t>законодательства</w:t>
        </w:r>
      </w:hyperlink>
      <w:r w:rsidRPr="007F48C7">
        <w:rPr>
          <w:rFonts w:ascii="Times New Roman" w:hAnsi="Times New Roman" w:cs="Times New Roman"/>
          <w:sz w:val="24"/>
          <w:szCs w:val="24"/>
        </w:rPr>
        <w:t xml:space="preserve"> Российской Федерации в сфере дорожного движения и перевозок грузов;</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нормативные правовые акты в области обеспечения безопасности дорожного движения;</w:t>
      </w:r>
    </w:p>
    <w:p w:rsidR="007F48C7" w:rsidRPr="007F48C7" w:rsidRDefault="008B245B" w:rsidP="007F48C7">
      <w:pPr>
        <w:spacing w:after="0" w:line="240" w:lineRule="auto"/>
        <w:ind w:firstLine="709"/>
        <w:jc w:val="both"/>
        <w:rPr>
          <w:rFonts w:ascii="Times New Roman" w:hAnsi="Times New Roman" w:cs="Times New Roman"/>
          <w:sz w:val="24"/>
          <w:szCs w:val="24"/>
        </w:rPr>
      </w:pPr>
      <w:hyperlink r:id="rId22" w:history="1">
        <w:r w:rsidR="007F48C7" w:rsidRPr="00912C94">
          <w:rPr>
            <w:rStyle w:val="a8"/>
            <w:rFonts w:ascii="Times New Roman" w:hAnsi="Times New Roman" w:cs="Times New Roman"/>
            <w:b w:val="0"/>
            <w:color w:val="auto"/>
            <w:sz w:val="24"/>
            <w:szCs w:val="24"/>
          </w:rPr>
          <w:t>правила</w:t>
        </w:r>
      </w:hyperlink>
      <w:r w:rsidR="007F48C7" w:rsidRPr="007F48C7">
        <w:rPr>
          <w:rFonts w:ascii="Times New Roman" w:hAnsi="Times New Roman" w:cs="Times New Roman"/>
          <w:sz w:val="24"/>
          <w:szCs w:val="24"/>
        </w:rPr>
        <w:t xml:space="preserve"> обязательного страхования гражданской ответственности владельцев транспортных средств;</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основы безопасного управления транспортными средствами;</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цели и задачи управления системами "водитель - автомобиль - дорога" и "водитель- автомобиль";</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режимы движения с учетом дорожных условий, в том числе, особенностей дорожного покрытия;</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влияние конструктивных характеристик автомобиля на работоспособность и психофизиологическое состояние водителей;</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особенности наблюдения за дорожной обстановкой;</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способы контроля безопасной дистанции и бокового интервала;</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последовательность действий при вызове аварийных и спасательных служб;</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основы обеспечения безопасности наиболее уязвимых участников дорожного движения: пешеходов, велосипедистов;</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основы обеспечения детской пассажирской безопасности;</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 xml:space="preserve">последствия, связанные с нарушением </w:t>
      </w:r>
      <w:hyperlink r:id="rId23" w:history="1">
        <w:r w:rsidRPr="00912C94">
          <w:rPr>
            <w:rStyle w:val="a8"/>
            <w:rFonts w:ascii="Times New Roman" w:hAnsi="Times New Roman" w:cs="Times New Roman"/>
            <w:b w:val="0"/>
            <w:color w:val="auto"/>
            <w:sz w:val="24"/>
            <w:szCs w:val="24"/>
          </w:rPr>
          <w:t>Правил</w:t>
        </w:r>
      </w:hyperlink>
      <w:r w:rsidRPr="007F48C7">
        <w:rPr>
          <w:rFonts w:ascii="Times New Roman" w:hAnsi="Times New Roman" w:cs="Times New Roman"/>
          <w:sz w:val="24"/>
          <w:szCs w:val="24"/>
        </w:rPr>
        <w:t xml:space="preserve"> дорожного движения водителями транспортных средств;</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назначение, устройство, взаимодействие и принцип работы основных механизмов, приборов и деталей грузового автомобиля (грузового автомобиля с прицепом (прицепами), включая полуприцепы и прицепы-роспуски);</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правила использования тахографов;</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признаки неисправностей, возникающих в пути;</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 xml:space="preserve">меры ответственности за нарушение </w:t>
      </w:r>
      <w:hyperlink r:id="rId24" w:history="1">
        <w:r w:rsidRPr="00912C94">
          <w:rPr>
            <w:rStyle w:val="a8"/>
            <w:rFonts w:ascii="Times New Roman" w:hAnsi="Times New Roman" w:cs="Times New Roman"/>
            <w:b w:val="0"/>
            <w:color w:val="auto"/>
            <w:sz w:val="24"/>
            <w:szCs w:val="24"/>
          </w:rPr>
          <w:t>Правил</w:t>
        </w:r>
      </w:hyperlink>
      <w:r w:rsidRPr="007F48C7">
        <w:rPr>
          <w:rFonts w:ascii="Times New Roman" w:hAnsi="Times New Roman" w:cs="Times New Roman"/>
          <w:sz w:val="24"/>
          <w:szCs w:val="24"/>
        </w:rPr>
        <w:t xml:space="preserve"> дорожного движения;</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влияние погодно-климатических и дорожных условий на безопасность дорожного движения;</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правила по охране труда в процессе эксплуатации транспортного средства и обращении с эксплуатационными материалами;</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основы</w:t>
      </w:r>
      <w:r w:rsidRPr="00912C94">
        <w:rPr>
          <w:rFonts w:ascii="Times New Roman" w:hAnsi="Times New Roman" w:cs="Times New Roman"/>
          <w:b/>
          <w:sz w:val="24"/>
          <w:szCs w:val="24"/>
        </w:rPr>
        <w:t xml:space="preserve"> </w:t>
      </w:r>
      <w:hyperlink r:id="rId25" w:history="1">
        <w:r w:rsidRPr="00912C94">
          <w:rPr>
            <w:rStyle w:val="a8"/>
            <w:rFonts w:ascii="Times New Roman" w:hAnsi="Times New Roman" w:cs="Times New Roman"/>
            <w:b w:val="0"/>
            <w:color w:val="auto"/>
            <w:sz w:val="24"/>
            <w:szCs w:val="24"/>
          </w:rPr>
          <w:t>трудового законодательства</w:t>
        </w:r>
      </w:hyperlink>
      <w:r w:rsidRPr="007F48C7">
        <w:rPr>
          <w:rFonts w:ascii="Times New Roman" w:hAnsi="Times New Roman" w:cs="Times New Roman"/>
          <w:sz w:val="24"/>
          <w:szCs w:val="24"/>
        </w:rPr>
        <w:t xml:space="preserve"> Российской Федерации, нормативные правовые акты, регулирующие режим труда и отдыха водителей;</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lastRenderedPageBreak/>
        <w:t>установленные заводом-изготовителем периодичности технического обслуживания и ремонта;</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инструкции по использованию установленного на транспортном средстве оборудования и приборов;</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перечень документов, которые должен иметь при себе водитель для эксплуатации транспортного средства, а также при перевозке пассажиров и грузов;</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способы оказания помощи при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основы погрузки, разгрузки, размещения и крепления грузовых мест, багажа в кузове автомобиля, опасность и последствия перемещения груза;</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правовые аспекты (права, обязанности и ответственность) оказания первой помощи;</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правила оказания первой помощи;</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состав аптечки для оказания первой помощи пострадавшим в дорожно-транспортных происшествиях (автомобильной) и правила использования ее компонентов.</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В результате освоения образовательной программы обучающиеся должны уметь:</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безопасно и эффективно управлять транспортным средством в различных условиях движения;</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 xml:space="preserve">соблюдать </w:t>
      </w:r>
      <w:hyperlink r:id="rId26" w:history="1">
        <w:r w:rsidRPr="00912C94">
          <w:rPr>
            <w:rStyle w:val="a8"/>
            <w:rFonts w:ascii="Times New Roman" w:hAnsi="Times New Roman" w:cs="Times New Roman"/>
            <w:b w:val="0"/>
            <w:color w:val="auto"/>
            <w:sz w:val="24"/>
            <w:szCs w:val="24"/>
          </w:rPr>
          <w:t>Правила</w:t>
        </w:r>
      </w:hyperlink>
      <w:r w:rsidRPr="007F48C7">
        <w:rPr>
          <w:rFonts w:ascii="Times New Roman" w:hAnsi="Times New Roman" w:cs="Times New Roman"/>
          <w:b/>
          <w:sz w:val="24"/>
          <w:szCs w:val="24"/>
        </w:rPr>
        <w:t xml:space="preserve"> </w:t>
      </w:r>
      <w:r w:rsidRPr="007F48C7">
        <w:rPr>
          <w:rFonts w:ascii="Times New Roman" w:hAnsi="Times New Roman" w:cs="Times New Roman"/>
          <w:sz w:val="24"/>
          <w:szCs w:val="24"/>
        </w:rPr>
        <w:t>дорожного движения;</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управлять своим эмоциональным состоянием;</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конструктивно разрешать противоречия и конфликты, возникающие в дорожном движении;</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выполнять ежедневное техническое обслуживание транспортного средства;</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проверять техническое состояние транспортного средства;</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устранять мелкие неисправности в процессе эксплуатации транспортного средства, не требующие разборки узлов и агрегатов;</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обеспечивать безопасную посадку и высадку пассажиров транспортного средства, их перевозку, контролировать размещение и крепление различных грузов и багажа в транспортном средстве;</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оказывать помощь в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выбирать безопасные скорость, дистанцию и интервал в различных условиях движения;</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использовать зеркала заднего вида при движении и маневрировании;</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прогнозировать возникновение опасных дорожно-транспортных ситуаций в процессе управления и совершать действия по их предотвращению;</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своевременно принимать правильные решения и уверенно действовать в сложных и опасных дорожных ситуациях;</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использовать средства тушения пожара;</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использовать установленное на транспортном средстве оборудование и приборы;</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заполнять документацию, связанную со спецификой эксплуатации транспортного средства;</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использовать различные типы тахографов;</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выполнять мероприятия по оказанию первой помощи пострадавшим в дорожно-транспортном происшествии;</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совершенствовать свои навыки управления транспортным средством.</w:t>
      </w:r>
    </w:p>
    <w:p w:rsidR="007F48C7" w:rsidRPr="007F48C7" w:rsidRDefault="007F48C7" w:rsidP="007F48C7">
      <w:pPr>
        <w:spacing w:after="0" w:line="240" w:lineRule="auto"/>
        <w:ind w:firstLine="709"/>
        <w:jc w:val="both"/>
        <w:rPr>
          <w:rFonts w:ascii="Times New Roman" w:hAnsi="Times New Roman" w:cs="Times New Roman"/>
          <w:sz w:val="24"/>
          <w:szCs w:val="24"/>
        </w:rPr>
      </w:pPr>
    </w:p>
    <w:p w:rsidR="007F48C7" w:rsidRPr="007F48C7" w:rsidRDefault="007F48C7" w:rsidP="00912C94">
      <w:pPr>
        <w:pStyle w:val="1"/>
        <w:spacing w:before="0" w:after="0"/>
        <w:rPr>
          <w:rFonts w:ascii="Times New Roman" w:hAnsi="Times New Roman" w:cs="Times New Roman"/>
        </w:rPr>
      </w:pPr>
      <w:bookmarkStart w:id="23" w:name="sub_17500"/>
      <w:r w:rsidRPr="007F48C7">
        <w:rPr>
          <w:rFonts w:ascii="Times New Roman" w:hAnsi="Times New Roman" w:cs="Times New Roman"/>
        </w:rPr>
        <w:t>V. Условия реализации Программы</w:t>
      </w:r>
    </w:p>
    <w:bookmarkEnd w:id="23"/>
    <w:p w:rsidR="007F48C7" w:rsidRPr="007F48C7" w:rsidRDefault="007F48C7" w:rsidP="007F48C7">
      <w:pPr>
        <w:spacing w:after="0" w:line="240" w:lineRule="auto"/>
        <w:ind w:firstLine="709"/>
        <w:jc w:val="both"/>
        <w:rPr>
          <w:rFonts w:ascii="Times New Roman" w:hAnsi="Times New Roman" w:cs="Times New Roman"/>
          <w:sz w:val="24"/>
          <w:szCs w:val="24"/>
        </w:rPr>
      </w:pPr>
    </w:p>
    <w:p w:rsidR="007F48C7" w:rsidRPr="007F48C7" w:rsidRDefault="007F48C7" w:rsidP="007F48C7">
      <w:pPr>
        <w:spacing w:after="0" w:line="240" w:lineRule="auto"/>
        <w:ind w:firstLine="709"/>
        <w:jc w:val="both"/>
        <w:rPr>
          <w:rFonts w:ascii="Times New Roman" w:hAnsi="Times New Roman" w:cs="Times New Roman"/>
          <w:sz w:val="24"/>
          <w:szCs w:val="24"/>
        </w:rPr>
      </w:pPr>
      <w:bookmarkStart w:id="24" w:name="sub_17501"/>
      <w:r w:rsidRPr="007F48C7">
        <w:rPr>
          <w:rFonts w:ascii="Times New Roman" w:hAnsi="Times New Roman" w:cs="Times New Roman"/>
          <w:sz w:val="24"/>
          <w:szCs w:val="24"/>
        </w:rPr>
        <w:t>5.1. Организационно-педагогические условия обеспечива</w:t>
      </w:r>
      <w:r w:rsidR="006F51C9">
        <w:rPr>
          <w:rFonts w:ascii="Times New Roman" w:hAnsi="Times New Roman" w:cs="Times New Roman"/>
          <w:sz w:val="24"/>
          <w:szCs w:val="24"/>
        </w:rPr>
        <w:t>ю</w:t>
      </w:r>
      <w:r w:rsidRPr="007F48C7">
        <w:rPr>
          <w:rFonts w:ascii="Times New Roman" w:hAnsi="Times New Roman" w:cs="Times New Roman"/>
          <w:sz w:val="24"/>
          <w:szCs w:val="24"/>
        </w:rPr>
        <w:t xml:space="preserve">т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w:t>
      </w:r>
      <w:r w:rsidRPr="007F48C7">
        <w:rPr>
          <w:rFonts w:ascii="Times New Roman" w:hAnsi="Times New Roman" w:cs="Times New Roman"/>
          <w:sz w:val="24"/>
          <w:szCs w:val="24"/>
        </w:rPr>
        <w:lastRenderedPageBreak/>
        <w:t>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bookmarkEnd w:id="24"/>
    <w:p w:rsidR="006F51C9" w:rsidRPr="006F51C9" w:rsidRDefault="006F51C9" w:rsidP="006F51C9">
      <w:pPr>
        <w:spacing w:after="0" w:line="240" w:lineRule="auto"/>
        <w:ind w:firstLine="709"/>
        <w:jc w:val="both"/>
        <w:rPr>
          <w:rFonts w:ascii="Times New Roman" w:hAnsi="Times New Roman" w:cs="Times New Roman"/>
          <w:sz w:val="24"/>
          <w:szCs w:val="24"/>
        </w:rPr>
      </w:pPr>
      <w:r w:rsidRPr="006F51C9">
        <w:rPr>
          <w:rFonts w:ascii="Times New Roman" w:hAnsi="Times New Roman" w:cs="Times New Roman"/>
          <w:sz w:val="24"/>
          <w:szCs w:val="24"/>
        </w:rPr>
        <w:t>Для определения соответствия применяемых форм, средств, методов обучения и воспитания возрастным, психофизическим особенностям и способностям обучающихся организация, осуществляющая образовательную деятельность, проводит тестирование обучающихся с помощью соответствующих специалистов или с использованием аппаратно-программного комплекса тестирования и развития психофизиологических качеств водителя (далее - АПК).</w:t>
      </w:r>
    </w:p>
    <w:p w:rsidR="006F51C9" w:rsidRPr="006F51C9" w:rsidRDefault="006F51C9" w:rsidP="006F51C9">
      <w:pPr>
        <w:spacing w:after="0" w:line="240" w:lineRule="auto"/>
        <w:ind w:firstLine="709"/>
        <w:jc w:val="both"/>
        <w:rPr>
          <w:rFonts w:ascii="Times New Roman" w:hAnsi="Times New Roman" w:cs="Times New Roman"/>
          <w:sz w:val="24"/>
          <w:szCs w:val="24"/>
        </w:rPr>
      </w:pPr>
      <w:r w:rsidRPr="006F51C9">
        <w:rPr>
          <w:rFonts w:ascii="Times New Roman" w:hAnsi="Times New Roman" w:cs="Times New Roman"/>
          <w:sz w:val="24"/>
          <w:szCs w:val="24"/>
        </w:rPr>
        <w:t>Необходимость применения АПК определяется организацией, осуществляющей образовательную деятельность, самостоятельно.</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 xml:space="preserve">Обучение проводится с использованием учебно-материальной базы, соответствующей требованиям, установленным </w:t>
      </w:r>
      <w:hyperlink r:id="rId27" w:history="1">
        <w:r w:rsidRPr="00912C94">
          <w:rPr>
            <w:rStyle w:val="a8"/>
            <w:rFonts w:ascii="Times New Roman" w:hAnsi="Times New Roman" w:cs="Times New Roman"/>
            <w:b w:val="0"/>
            <w:color w:val="auto"/>
            <w:sz w:val="24"/>
            <w:szCs w:val="24"/>
          </w:rPr>
          <w:t>пунктом 1 статьи 16</w:t>
        </w:r>
      </w:hyperlink>
      <w:r w:rsidRPr="007F48C7">
        <w:rPr>
          <w:rFonts w:ascii="Times New Roman" w:hAnsi="Times New Roman" w:cs="Times New Roman"/>
          <w:b/>
          <w:sz w:val="24"/>
          <w:szCs w:val="24"/>
        </w:rPr>
        <w:t xml:space="preserve"> </w:t>
      </w:r>
      <w:r w:rsidRPr="007F48C7">
        <w:rPr>
          <w:rFonts w:ascii="Times New Roman" w:hAnsi="Times New Roman" w:cs="Times New Roman"/>
          <w:sz w:val="24"/>
          <w:szCs w:val="24"/>
        </w:rPr>
        <w:t>и</w:t>
      </w:r>
      <w:r w:rsidRPr="007F48C7">
        <w:rPr>
          <w:rFonts w:ascii="Times New Roman" w:hAnsi="Times New Roman" w:cs="Times New Roman"/>
          <w:b/>
          <w:sz w:val="24"/>
          <w:szCs w:val="24"/>
        </w:rPr>
        <w:t xml:space="preserve"> </w:t>
      </w:r>
      <w:hyperlink r:id="rId28" w:history="1">
        <w:r w:rsidRPr="00912C94">
          <w:rPr>
            <w:rStyle w:val="a8"/>
            <w:rFonts w:ascii="Times New Roman" w:hAnsi="Times New Roman" w:cs="Times New Roman"/>
            <w:b w:val="0"/>
            <w:color w:val="auto"/>
            <w:sz w:val="24"/>
            <w:szCs w:val="24"/>
          </w:rPr>
          <w:t>пунктом 1 статьи 20</w:t>
        </w:r>
      </w:hyperlink>
      <w:r w:rsidRPr="007F48C7">
        <w:rPr>
          <w:rFonts w:ascii="Times New Roman" w:hAnsi="Times New Roman" w:cs="Times New Roman"/>
          <w:sz w:val="24"/>
          <w:szCs w:val="24"/>
        </w:rPr>
        <w:t xml:space="preserve"> Федерального закона № 196-ФЗ (Собрание законодательства Российской Федерации, 1995, № 50, ст. 4873, 2021, № 27, ст. 5159) и </w:t>
      </w:r>
      <w:hyperlink r:id="rId29" w:history="1">
        <w:r w:rsidRPr="00912C94">
          <w:rPr>
            <w:rStyle w:val="a8"/>
            <w:rFonts w:ascii="Times New Roman" w:hAnsi="Times New Roman" w:cs="Times New Roman"/>
            <w:b w:val="0"/>
            <w:color w:val="auto"/>
            <w:sz w:val="24"/>
            <w:szCs w:val="24"/>
          </w:rPr>
          <w:t>подпунктом "б" пункта 11</w:t>
        </w:r>
      </w:hyperlink>
      <w:r w:rsidRPr="007F48C7">
        <w:rPr>
          <w:rFonts w:ascii="Times New Roman" w:hAnsi="Times New Roman" w:cs="Times New Roman"/>
          <w:sz w:val="24"/>
          <w:szCs w:val="24"/>
        </w:rPr>
        <w:t xml:space="preserve"> Положения о Государственной инспекции безопасности дорожного движения Министерства внутренних дел Российской Федерации, утвержденного </w:t>
      </w:r>
      <w:hyperlink r:id="rId30" w:history="1">
        <w:r w:rsidRPr="00912C94">
          <w:rPr>
            <w:rStyle w:val="a8"/>
            <w:rFonts w:ascii="Times New Roman" w:hAnsi="Times New Roman" w:cs="Times New Roman"/>
            <w:b w:val="0"/>
            <w:color w:val="auto"/>
            <w:sz w:val="24"/>
            <w:szCs w:val="24"/>
          </w:rPr>
          <w:t>Указом</w:t>
        </w:r>
      </w:hyperlink>
      <w:r w:rsidRPr="007F48C7">
        <w:rPr>
          <w:rFonts w:ascii="Times New Roman" w:hAnsi="Times New Roman" w:cs="Times New Roman"/>
          <w:b/>
          <w:sz w:val="24"/>
          <w:szCs w:val="24"/>
        </w:rPr>
        <w:t xml:space="preserve"> </w:t>
      </w:r>
      <w:r w:rsidRPr="007F48C7">
        <w:rPr>
          <w:rFonts w:ascii="Times New Roman" w:hAnsi="Times New Roman" w:cs="Times New Roman"/>
          <w:sz w:val="24"/>
          <w:szCs w:val="24"/>
        </w:rPr>
        <w:t>Президента Российской Федерации от 15 июня 1998 г. № 711 "О дополнительных мерах по обеспечению безопасности дорожного движения" (Собрание законодательства Российской Федерации, 1998, № 25, ст. 2897; 2018, № 38, ст. 5835).</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Теоретическое обучение проводится в оборудованных учебных кабинетах.</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Наполняемость учебной группы не должна превышать 30 человек.</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Продолжительность учебного часа теоретических и практических занятий должна составлять 1 академический час (45 минут). Продолжительность учебного часа практического обучения вождению должна составлять 1 астрономический час (60 минут).</w:t>
      </w:r>
    </w:p>
    <w:p w:rsidR="007F48C7" w:rsidRDefault="007F48C7" w:rsidP="007F48C7">
      <w:pPr>
        <w:shd w:val="clear" w:color="auto" w:fill="FFFFFF"/>
        <w:spacing w:after="0" w:line="240" w:lineRule="auto"/>
        <w:ind w:firstLine="709"/>
        <w:jc w:val="both"/>
        <w:rPr>
          <w:rFonts w:ascii="Times New Roman" w:hAnsi="Times New Roman" w:cs="Times New Roman"/>
          <w:spacing w:val="-6"/>
          <w:sz w:val="24"/>
          <w:szCs w:val="24"/>
        </w:rPr>
      </w:pPr>
      <w:r w:rsidRPr="007F48C7">
        <w:rPr>
          <w:rFonts w:ascii="Times New Roman" w:hAnsi="Times New Roman" w:cs="Times New Roman"/>
          <w:spacing w:val="-2"/>
          <w:sz w:val="24"/>
          <w:szCs w:val="24"/>
        </w:rPr>
        <w:t>Расчетная формула для определения общего числа учебных кабинетов</w:t>
      </w:r>
      <w:r w:rsidRPr="007F48C7">
        <w:rPr>
          <w:rFonts w:ascii="Times New Roman" w:hAnsi="Times New Roman" w:cs="Times New Roman"/>
          <w:spacing w:val="-6"/>
          <w:sz w:val="24"/>
          <w:szCs w:val="24"/>
        </w:rPr>
        <w:t xml:space="preserve"> для теоретического обучения:</w:t>
      </w:r>
    </w:p>
    <w:p w:rsidR="00912C94" w:rsidRPr="007F48C7" w:rsidRDefault="00912C94" w:rsidP="007F48C7">
      <w:pPr>
        <w:shd w:val="clear" w:color="auto" w:fill="FFFFFF"/>
        <w:spacing w:after="0" w:line="240" w:lineRule="auto"/>
        <w:ind w:firstLine="709"/>
        <w:jc w:val="both"/>
        <w:rPr>
          <w:rFonts w:ascii="Times New Roman" w:hAnsi="Times New Roman" w:cs="Times New Roman"/>
          <w:spacing w:val="-6"/>
          <w:sz w:val="24"/>
          <w:szCs w:val="24"/>
        </w:rPr>
      </w:pPr>
    </w:p>
    <w:p w:rsidR="007F48C7" w:rsidRPr="007F48C7" w:rsidRDefault="007F48C7" w:rsidP="007F48C7">
      <w:pPr>
        <w:shd w:val="clear" w:color="auto" w:fill="FFFFFF"/>
        <w:spacing w:after="0" w:line="240" w:lineRule="auto"/>
        <w:ind w:firstLine="709"/>
        <w:jc w:val="both"/>
        <w:rPr>
          <w:rFonts w:ascii="Times New Roman" w:hAnsi="Times New Roman" w:cs="Times New Roman"/>
          <w:b/>
          <w:spacing w:val="-4"/>
          <w:sz w:val="24"/>
          <w:szCs w:val="24"/>
        </w:rPr>
      </w:pPr>
      <w:r w:rsidRPr="007F48C7">
        <w:rPr>
          <w:rFonts w:ascii="Times New Roman" w:hAnsi="Times New Roman" w:cs="Times New Roman"/>
          <w:spacing w:val="-4"/>
          <w:sz w:val="24"/>
          <w:szCs w:val="24"/>
        </w:rPr>
        <w:t xml:space="preserve"> </w:t>
      </w:r>
      <w:r w:rsidRPr="007F48C7">
        <w:rPr>
          <w:rFonts w:ascii="Times New Roman" w:hAnsi="Times New Roman" w:cs="Times New Roman"/>
          <w:noProof/>
          <w:spacing w:val="-4"/>
          <w:sz w:val="24"/>
          <w:szCs w:val="24"/>
        </w:rPr>
        <w:drawing>
          <wp:inline distT="0" distB="0" distL="0" distR="0">
            <wp:extent cx="1332865" cy="363220"/>
            <wp:effectExtent l="19050" t="0" r="63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srcRect/>
                    <a:stretch>
                      <a:fillRect/>
                    </a:stretch>
                  </pic:blipFill>
                  <pic:spPr bwMode="auto">
                    <a:xfrm>
                      <a:off x="0" y="0"/>
                      <a:ext cx="1332865" cy="363220"/>
                    </a:xfrm>
                    <a:prstGeom prst="rect">
                      <a:avLst/>
                    </a:prstGeom>
                    <a:noFill/>
                  </pic:spPr>
                </pic:pic>
              </a:graphicData>
            </a:graphic>
          </wp:inline>
        </w:drawing>
      </w:r>
      <w:r w:rsidRPr="007F48C7">
        <w:rPr>
          <w:rFonts w:ascii="Times New Roman" w:hAnsi="Times New Roman" w:cs="Times New Roman"/>
          <w:spacing w:val="-4"/>
          <w:sz w:val="24"/>
          <w:szCs w:val="24"/>
        </w:rPr>
        <w:t xml:space="preserve">    </w:t>
      </w:r>
      <w:r w:rsidRPr="007F48C7">
        <w:rPr>
          <w:rFonts w:ascii="Times New Roman" w:hAnsi="Times New Roman" w:cs="Times New Roman"/>
          <w:b/>
          <w:spacing w:val="-4"/>
          <w:sz w:val="24"/>
          <w:szCs w:val="24"/>
        </w:rPr>
        <w:t>46*5/0,75*(24,5*12*12)=230/2646=0,09</w:t>
      </w:r>
    </w:p>
    <w:p w:rsidR="007F48C7" w:rsidRPr="007F48C7" w:rsidRDefault="007F48C7" w:rsidP="007F48C7">
      <w:pPr>
        <w:shd w:val="clear" w:color="auto" w:fill="FFFFFF"/>
        <w:spacing w:after="0" w:line="240" w:lineRule="auto"/>
        <w:ind w:firstLine="709"/>
        <w:jc w:val="both"/>
        <w:rPr>
          <w:rFonts w:ascii="Times New Roman" w:hAnsi="Times New Roman" w:cs="Times New Roman"/>
          <w:spacing w:val="-9"/>
          <w:sz w:val="24"/>
          <w:szCs w:val="24"/>
        </w:rPr>
      </w:pP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где:</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П - число необходимых помещений;</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noProof/>
          <w:sz w:val="24"/>
          <w:szCs w:val="24"/>
        </w:rPr>
        <w:drawing>
          <wp:inline distT="0" distB="0" distL="0" distR="0">
            <wp:extent cx="238125" cy="228600"/>
            <wp:effectExtent l="0" t="0" r="0" b="0"/>
            <wp:docPr id="270"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8125" cy="228600"/>
                    </a:xfrm>
                    <a:prstGeom prst="rect">
                      <a:avLst/>
                    </a:prstGeom>
                    <a:noFill/>
                    <a:ln>
                      <a:noFill/>
                    </a:ln>
                  </pic:spPr>
                </pic:pic>
              </a:graphicData>
            </a:graphic>
          </wp:inline>
        </w:drawing>
      </w:r>
      <w:r w:rsidRPr="007F48C7">
        <w:rPr>
          <w:rFonts w:ascii="Times New Roman" w:hAnsi="Times New Roman" w:cs="Times New Roman"/>
          <w:sz w:val="24"/>
          <w:szCs w:val="24"/>
        </w:rPr>
        <w:t xml:space="preserve"> - расчетное учебное время полного курса теоретического обучения на одну группу в часах;</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n - общее число групп;</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0,75 - постоянный коэффициент (загрузка учебного кабинета принимается равной 75%);</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noProof/>
          <w:sz w:val="24"/>
          <w:szCs w:val="24"/>
        </w:rPr>
        <w:drawing>
          <wp:inline distT="0" distB="0" distL="0" distR="0">
            <wp:extent cx="352425" cy="228600"/>
            <wp:effectExtent l="0" t="0" r="9525" b="0"/>
            <wp:docPr id="271"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2425" cy="228600"/>
                    </a:xfrm>
                    <a:prstGeom prst="rect">
                      <a:avLst/>
                    </a:prstGeom>
                    <a:noFill/>
                    <a:ln>
                      <a:noFill/>
                    </a:ln>
                  </pic:spPr>
                </pic:pic>
              </a:graphicData>
            </a:graphic>
          </wp:inline>
        </w:drawing>
      </w:r>
      <w:r w:rsidRPr="007F48C7">
        <w:rPr>
          <w:rFonts w:ascii="Times New Roman" w:hAnsi="Times New Roman" w:cs="Times New Roman"/>
          <w:sz w:val="24"/>
          <w:szCs w:val="24"/>
        </w:rPr>
        <w:t xml:space="preserve"> - фонд времени использования помещения в часах.</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Обучение вождению проводится вне сетки учебного времени мастером производственного обучения индивидуально с каждым обучающимся в соответствии с графиком очередности обучения вождению.</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Обучение вождению состоит из первоначального обучения вождению и обучения практическому вождению на учебных маршрутах в условиях дорожного движения.</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Первоначальное обучение вождению транспортных средств проводится на автодроме.</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 xml:space="preserve">К обучению практическому вождению в условиях дорожного движения допускаются лица, имеющие первоначальные навыки управления транспортным средством, представившие медицинскую справку установленного образца и знающие требования </w:t>
      </w:r>
      <w:hyperlink r:id="rId34" w:history="1">
        <w:r w:rsidRPr="00912C94">
          <w:rPr>
            <w:rStyle w:val="a8"/>
            <w:rFonts w:ascii="Times New Roman" w:hAnsi="Times New Roman" w:cs="Times New Roman"/>
            <w:b w:val="0"/>
            <w:color w:val="auto"/>
            <w:sz w:val="24"/>
            <w:szCs w:val="24"/>
          </w:rPr>
          <w:t>Правил</w:t>
        </w:r>
      </w:hyperlink>
      <w:r w:rsidRPr="007F48C7">
        <w:rPr>
          <w:rFonts w:ascii="Times New Roman" w:hAnsi="Times New Roman" w:cs="Times New Roman"/>
          <w:sz w:val="24"/>
          <w:szCs w:val="24"/>
        </w:rPr>
        <w:t xml:space="preserve"> дорожного движения.</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Обучение практическому вождению в условиях дорожного движения проводится на учебных маршрутах, утверждённых директором АНО ДПО «АВ «ЗР».</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 xml:space="preserve">На занятии по вождению мастер производственного обучения имеет при себе документ на право обучения вождению транспортного средства данной категории, а также удостоверение на право управления транспортным средством соответствующей категории или подкатегории согласно особым условиям допуска к работе, указанным в </w:t>
      </w:r>
      <w:hyperlink r:id="rId35" w:history="1">
        <w:r w:rsidRPr="00912C94">
          <w:rPr>
            <w:rStyle w:val="a8"/>
            <w:rFonts w:ascii="Times New Roman" w:hAnsi="Times New Roman" w:cs="Times New Roman"/>
            <w:b w:val="0"/>
            <w:color w:val="auto"/>
            <w:sz w:val="24"/>
            <w:szCs w:val="24"/>
          </w:rPr>
          <w:t>пункте 3.1</w:t>
        </w:r>
      </w:hyperlink>
      <w:r w:rsidRPr="007F48C7">
        <w:rPr>
          <w:rFonts w:ascii="Times New Roman" w:hAnsi="Times New Roman" w:cs="Times New Roman"/>
          <w:sz w:val="24"/>
          <w:szCs w:val="24"/>
        </w:rPr>
        <w:t xml:space="preserve"> профессионального стандарта "Мастер производственного обучения вождению транспортных средств </w:t>
      </w:r>
      <w:r w:rsidRPr="007F48C7">
        <w:rPr>
          <w:rFonts w:ascii="Times New Roman" w:hAnsi="Times New Roman" w:cs="Times New Roman"/>
          <w:sz w:val="24"/>
          <w:szCs w:val="24"/>
        </w:rPr>
        <w:lastRenderedPageBreak/>
        <w:t xml:space="preserve">соответствующих категорий и подкатегорий", утвержденного </w:t>
      </w:r>
      <w:hyperlink r:id="rId36" w:history="1">
        <w:r w:rsidRPr="00912C94">
          <w:rPr>
            <w:rStyle w:val="a8"/>
            <w:rFonts w:ascii="Times New Roman" w:hAnsi="Times New Roman" w:cs="Times New Roman"/>
            <w:b w:val="0"/>
            <w:color w:val="auto"/>
            <w:sz w:val="24"/>
            <w:szCs w:val="24"/>
          </w:rPr>
          <w:t>приказом</w:t>
        </w:r>
      </w:hyperlink>
      <w:r w:rsidRPr="00912C94">
        <w:rPr>
          <w:rFonts w:ascii="Times New Roman" w:hAnsi="Times New Roman" w:cs="Times New Roman"/>
          <w:b/>
          <w:sz w:val="24"/>
          <w:szCs w:val="24"/>
        </w:rPr>
        <w:t xml:space="preserve"> </w:t>
      </w:r>
      <w:r w:rsidRPr="007F48C7">
        <w:rPr>
          <w:rFonts w:ascii="Times New Roman" w:hAnsi="Times New Roman" w:cs="Times New Roman"/>
          <w:sz w:val="24"/>
          <w:szCs w:val="24"/>
        </w:rPr>
        <w:t>Министерства труда и социальной защиты Российской Федерации от 28 сентября 2018 г. № 603н (зарегистрирован Министерством юстиции Российской Федерации 16 октября 2018 г., регистрационный № 52440).</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 xml:space="preserve">Транспортное средство, используемое для обучения вождению, соответствует материально-техническим условиям, предусмотренным </w:t>
      </w:r>
      <w:hyperlink w:anchor="sub_17504" w:history="1">
        <w:r w:rsidRPr="00912C94">
          <w:rPr>
            <w:rStyle w:val="a8"/>
            <w:rFonts w:ascii="Times New Roman" w:hAnsi="Times New Roman" w:cs="Times New Roman"/>
            <w:b w:val="0"/>
            <w:color w:val="auto"/>
            <w:sz w:val="24"/>
            <w:szCs w:val="24"/>
          </w:rPr>
          <w:t>пунктом 5.4</w:t>
        </w:r>
      </w:hyperlink>
      <w:r w:rsidRPr="007F48C7">
        <w:rPr>
          <w:rFonts w:ascii="Times New Roman" w:hAnsi="Times New Roman" w:cs="Times New Roman"/>
          <w:sz w:val="24"/>
          <w:szCs w:val="24"/>
        </w:rPr>
        <w:t xml:space="preserve"> Программы.</w:t>
      </w:r>
    </w:p>
    <w:p w:rsidR="007F48C7" w:rsidRPr="007F48C7" w:rsidRDefault="007F48C7" w:rsidP="007F48C7">
      <w:pPr>
        <w:spacing w:after="0" w:line="240" w:lineRule="auto"/>
        <w:ind w:firstLine="709"/>
        <w:jc w:val="both"/>
        <w:rPr>
          <w:rFonts w:ascii="Times New Roman" w:hAnsi="Times New Roman" w:cs="Times New Roman"/>
          <w:sz w:val="24"/>
          <w:szCs w:val="24"/>
        </w:rPr>
      </w:pPr>
      <w:bookmarkStart w:id="25" w:name="sub_17502"/>
      <w:r w:rsidRPr="007F48C7">
        <w:rPr>
          <w:rFonts w:ascii="Times New Roman" w:hAnsi="Times New Roman" w:cs="Times New Roman"/>
          <w:sz w:val="24"/>
          <w:szCs w:val="24"/>
        </w:rPr>
        <w:t xml:space="preserve">5.2. Педагогические работники, реализующие образовательную программу, в том числе преподаватели по программам профессионального обучения, мастера производственного обучения, удовлетворяют квалификационным требованиям, указанным в квалификационных справочниках по соответствующим должностям и (или) </w:t>
      </w:r>
      <w:hyperlink r:id="rId37" w:history="1">
        <w:r w:rsidRPr="00912C94">
          <w:rPr>
            <w:rStyle w:val="a8"/>
            <w:rFonts w:ascii="Times New Roman" w:hAnsi="Times New Roman" w:cs="Times New Roman"/>
            <w:b w:val="0"/>
            <w:color w:val="auto"/>
            <w:sz w:val="24"/>
            <w:szCs w:val="24"/>
          </w:rPr>
          <w:t>профессиональных стандартах</w:t>
        </w:r>
      </w:hyperlink>
      <w:r w:rsidRPr="00912C94">
        <w:rPr>
          <w:rFonts w:ascii="Times New Roman" w:hAnsi="Times New Roman" w:cs="Times New Roman"/>
          <w:b/>
          <w:sz w:val="24"/>
          <w:szCs w:val="24"/>
        </w:rPr>
        <w:t>.</w:t>
      </w:r>
    </w:p>
    <w:bookmarkEnd w:id="25"/>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 xml:space="preserve">Преподаватели по программам профессионального обучения удовлетворяют требованиям </w:t>
      </w:r>
      <w:hyperlink r:id="rId38" w:history="1">
        <w:r w:rsidRPr="00912C94">
          <w:rPr>
            <w:rStyle w:val="a8"/>
            <w:rFonts w:ascii="Times New Roman" w:hAnsi="Times New Roman" w:cs="Times New Roman"/>
            <w:b w:val="0"/>
            <w:color w:val="auto"/>
            <w:sz w:val="24"/>
            <w:szCs w:val="24"/>
          </w:rPr>
          <w:t>приказа</w:t>
        </w:r>
      </w:hyperlink>
      <w:r w:rsidRPr="007F48C7">
        <w:rPr>
          <w:rFonts w:ascii="Times New Roman" w:hAnsi="Times New Roman" w:cs="Times New Roman"/>
          <w:sz w:val="24"/>
          <w:szCs w:val="24"/>
        </w:rPr>
        <w:t xml:space="preserve"> Министерства здравоохранения и социального развития Российской Федерации от 26 августа 2010 г.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 18638) с </w:t>
      </w:r>
      <w:hyperlink r:id="rId39" w:history="1">
        <w:r w:rsidRPr="00912C94">
          <w:rPr>
            <w:rStyle w:val="a8"/>
            <w:rFonts w:ascii="Times New Roman" w:hAnsi="Times New Roman" w:cs="Times New Roman"/>
            <w:b w:val="0"/>
            <w:color w:val="auto"/>
            <w:sz w:val="24"/>
            <w:szCs w:val="24"/>
          </w:rPr>
          <w:t>изменением</w:t>
        </w:r>
      </w:hyperlink>
      <w:r w:rsidRPr="007F48C7">
        <w:rPr>
          <w:rFonts w:ascii="Times New Roman" w:hAnsi="Times New Roman" w:cs="Times New Roman"/>
          <w:sz w:val="24"/>
          <w:szCs w:val="24"/>
        </w:rPr>
        <w:t>, внесенным</w:t>
      </w:r>
      <w:r w:rsidRPr="00912C94">
        <w:rPr>
          <w:rFonts w:ascii="Times New Roman" w:hAnsi="Times New Roman" w:cs="Times New Roman"/>
          <w:b/>
          <w:sz w:val="24"/>
          <w:szCs w:val="24"/>
        </w:rPr>
        <w:t xml:space="preserve"> </w:t>
      </w:r>
      <w:hyperlink r:id="rId40" w:history="1">
        <w:r w:rsidRPr="00912C94">
          <w:rPr>
            <w:rStyle w:val="a8"/>
            <w:rFonts w:ascii="Times New Roman" w:hAnsi="Times New Roman" w:cs="Times New Roman"/>
            <w:b w:val="0"/>
            <w:color w:val="auto"/>
            <w:sz w:val="24"/>
            <w:szCs w:val="24"/>
          </w:rPr>
          <w:t>приказом</w:t>
        </w:r>
      </w:hyperlink>
      <w:r w:rsidRPr="007F48C7">
        <w:rPr>
          <w:rFonts w:ascii="Times New Roman" w:hAnsi="Times New Roman" w:cs="Times New Roman"/>
          <w:sz w:val="24"/>
          <w:szCs w:val="24"/>
        </w:rPr>
        <w:t xml:space="preserve"> Министерства здравоохранения и социального развития Российской Федерации от 31 мая 2011 г. № 448н (зарегистрирован Министерством юстиции Российской Федерации 1 июля 2011 г., регистрационный № 21240).</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Мастер производственного обучения удовлетворяет требованиям</w:t>
      </w:r>
      <w:r w:rsidRPr="007F48C7">
        <w:rPr>
          <w:rFonts w:ascii="Times New Roman" w:hAnsi="Times New Roman" w:cs="Times New Roman"/>
          <w:b/>
          <w:sz w:val="24"/>
          <w:szCs w:val="24"/>
        </w:rPr>
        <w:t xml:space="preserve"> </w:t>
      </w:r>
      <w:hyperlink r:id="rId41" w:history="1">
        <w:r w:rsidRPr="00912C94">
          <w:rPr>
            <w:rStyle w:val="a8"/>
            <w:rFonts w:ascii="Times New Roman" w:hAnsi="Times New Roman" w:cs="Times New Roman"/>
            <w:b w:val="0"/>
            <w:color w:val="auto"/>
            <w:sz w:val="24"/>
            <w:szCs w:val="24"/>
          </w:rPr>
          <w:t>профессионального стандарта</w:t>
        </w:r>
      </w:hyperlink>
      <w:r w:rsidRPr="007F48C7">
        <w:rPr>
          <w:rFonts w:ascii="Times New Roman" w:hAnsi="Times New Roman" w:cs="Times New Roman"/>
          <w:sz w:val="24"/>
          <w:szCs w:val="24"/>
        </w:rPr>
        <w:t xml:space="preserve"> "Мастер производственного обучения вождению транспортных средств соответствующих категорий и подкатегорий", утвержденного </w:t>
      </w:r>
      <w:hyperlink r:id="rId42" w:history="1">
        <w:r w:rsidRPr="00912C94">
          <w:rPr>
            <w:rStyle w:val="a8"/>
            <w:rFonts w:ascii="Times New Roman" w:hAnsi="Times New Roman" w:cs="Times New Roman"/>
            <w:b w:val="0"/>
            <w:color w:val="auto"/>
            <w:sz w:val="24"/>
            <w:szCs w:val="24"/>
          </w:rPr>
          <w:t>приказом</w:t>
        </w:r>
      </w:hyperlink>
      <w:r w:rsidRPr="007F48C7">
        <w:rPr>
          <w:rFonts w:ascii="Times New Roman" w:hAnsi="Times New Roman" w:cs="Times New Roman"/>
          <w:sz w:val="24"/>
          <w:szCs w:val="24"/>
        </w:rPr>
        <w:t xml:space="preserve"> Министерства труда и социальной защиты Российской Федерации от 28 сентября 2018 г. № 603н (зарегистрирован Министерством юстиции Российской Федерации 16 октября 2018 г., регистрационный № 52440).</w:t>
      </w:r>
    </w:p>
    <w:p w:rsidR="007F48C7" w:rsidRPr="007F48C7" w:rsidRDefault="007F48C7" w:rsidP="007F48C7">
      <w:pPr>
        <w:spacing w:after="0" w:line="240" w:lineRule="auto"/>
        <w:ind w:firstLine="709"/>
        <w:jc w:val="both"/>
        <w:rPr>
          <w:rFonts w:ascii="Times New Roman" w:hAnsi="Times New Roman" w:cs="Times New Roman"/>
          <w:sz w:val="24"/>
          <w:szCs w:val="24"/>
        </w:rPr>
      </w:pPr>
      <w:bookmarkStart w:id="26" w:name="sub_17503"/>
      <w:r w:rsidRPr="007F48C7">
        <w:rPr>
          <w:rFonts w:ascii="Times New Roman" w:hAnsi="Times New Roman" w:cs="Times New Roman"/>
          <w:sz w:val="24"/>
          <w:szCs w:val="24"/>
        </w:rPr>
        <w:t>5.3. Информационно-методические условия реализации образовательной программы включают:</w:t>
      </w:r>
    </w:p>
    <w:bookmarkEnd w:id="26"/>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учебный план;</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календарный учебный график;</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рабочие программы учебных предметов;</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методические материалы и разработки;</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расписание занятий.</w:t>
      </w:r>
    </w:p>
    <w:p w:rsidR="007F48C7" w:rsidRPr="007F48C7" w:rsidRDefault="007F48C7" w:rsidP="007F48C7">
      <w:pPr>
        <w:spacing w:after="0" w:line="240" w:lineRule="auto"/>
        <w:ind w:firstLine="709"/>
        <w:jc w:val="both"/>
        <w:rPr>
          <w:rFonts w:ascii="Times New Roman" w:hAnsi="Times New Roman" w:cs="Times New Roman"/>
          <w:sz w:val="24"/>
          <w:szCs w:val="24"/>
        </w:rPr>
      </w:pPr>
      <w:bookmarkStart w:id="27" w:name="sub_17504"/>
      <w:r w:rsidRPr="007F48C7">
        <w:rPr>
          <w:rFonts w:ascii="Times New Roman" w:hAnsi="Times New Roman" w:cs="Times New Roman"/>
          <w:sz w:val="24"/>
          <w:szCs w:val="24"/>
        </w:rPr>
        <w:t>5.4. Материально-технические условия реализации образовательной программы.</w:t>
      </w:r>
    </w:p>
    <w:bookmarkEnd w:id="27"/>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 xml:space="preserve">АПК </w:t>
      </w:r>
      <w:r w:rsidR="004F0CD6">
        <w:rPr>
          <w:rFonts w:ascii="Times New Roman" w:hAnsi="Times New Roman" w:cs="Times New Roman"/>
          <w:sz w:val="24"/>
          <w:szCs w:val="24"/>
        </w:rPr>
        <w:t xml:space="preserve">должен </w:t>
      </w:r>
      <w:r w:rsidRPr="007F48C7">
        <w:rPr>
          <w:rFonts w:ascii="Times New Roman" w:hAnsi="Times New Roman" w:cs="Times New Roman"/>
          <w:sz w:val="24"/>
          <w:szCs w:val="24"/>
        </w:rPr>
        <w:t>обеспечиват</w:t>
      </w:r>
      <w:r w:rsidR="004F0CD6">
        <w:rPr>
          <w:rFonts w:ascii="Times New Roman" w:hAnsi="Times New Roman" w:cs="Times New Roman"/>
          <w:sz w:val="24"/>
          <w:szCs w:val="24"/>
        </w:rPr>
        <w:t>ь</w:t>
      </w:r>
      <w:r w:rsidRPr="007F48C7">
        <w:rPr>
          <w:rFonts w:ascii="Times New Roman" w:hAnsi="Times New Roman" w:cs="Times New Roman"/>
          <w:sz w:val="24"/>
          <w:szCs w:val="24"/>
        </w:rPr>
        <w:t xml:space="preserve"> оценку и возможность повышения уровня психофизиологических качеств водителя, необходимых для безопасного управления транспортным средством (профессионально важных качеств), а также формирует навыки саморегуляции его психоэмоционального состояния в процессе управления транспортным средством. Оценка уровня развития профессионально важных качеств производится при помощи компьютерных психодиагностических методик, реализованных на базе АПК с целью повышения достоверности и снижения субъективности в процессе тестирования.</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 xml:space="preserve">АПК </w:t>
      </w:r>
      <w:r w:rsidR="004F0CD6">
        <w:rPr>
          <w:rFonts w:ascii="Times New Roman" w:hAnsi="Times New Roman" w:cs="Times New Roman"/>
          <w:sz w:val="24"/>
          <w:szCs w:val="24"/>
        </w:rPr>
        <w:t xml:space="preserve">должен </w:t>
      </w:r>
      <w:r w:rsidRPr="007F48C7">
        <w:rPr>
          <w:rFonts w:ascii="Times New Roman" w:hAnsi="Times New Roman" w:cs="Times New Roman"/>
          <w:sz w:val="24"/>
          <w:szCs w:val="24"/>
        </w:rPr>
        <w:t>обеспечиват</w:t>
      </w:r>
      <w:r w:rsidR="004F0CD6">
        <w:rPr>
          <w:rFonts w:ascii="Times New Roman" w:hAnsi="Times New Roman" w:cs="Times New Roman"/>
          <w:sz w:val="24"/>
          <w:szCs w:val="24"/>
        </w:rPr>
        <w:t>ь</w:t>
      </w:r>
      <w:r w:rsidRPr="007F48C7">
        <w:rPr>
          <w:rFonts w:ascii="Times New Roman" w:hAnsi="Times New Roman" w:cs="Times New Roman"/>
          <w:sz w:val="24"/>
          <w:szCs w:val="24"/>
        </w:rPr>
        <w:t xml:space="preserve"> тестирование следующих профессионально важных качеств водителя: психофизиологических (оценка готовности к психофизиологическому тестированию, восприятие пространственных отношений и времени, глазомер, устойчивость, переключаемость и распределение внимания, память, психомоторику, эмоциональную устойчивость, динамику работоспособности, скорость формирования психомоторных навыков, оценка моторной согласованности действий рук); свойств и качеств личности водителя, которые позволят ему безопасно управлять транспортным средством (нервно-психическая устойчивость, свойства темперамента, склонность к риску, конфликтность, монотоноустойчивость).</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 xml:space="preserve">АПК для формирования у водителей навыков саморегуляции психоэмоционального состояния </w:t>
      </w:r>
      <w:r w:rsidR="004F0CD6">
        <w:rPr>
          <w:rFonts w:ascii="Times New Roman" w:hAnsi="Times New Roman" w:cs="Times New Roman"/>
          <w:sz w:val="24"/>
          <w:szCs w:val="24"/>
        </w:rPr>
        <w:t xml:space="preserve">должен </w:t>
      </w:r>
      <w:r w:rsidRPr="007F48C7">
        <w:rPr>
          <w:rFonts w:ascii="Times New Roman" w:hAnsi="Times New Roman" w:cs="Times New Roman"/>
          <w:sz w:val="24"/>
          <w:szCs w:val="24"/>
        </w:rPr>
        <w:t>предоставлят</w:t>
      </w:r>
      <w:r w:rsidR="004F0CD6">
        <w:rPr>
          <w:rFonts w:ascii="Times New Roman" w:hAnsi="Times New Roman" w:cs="Times New Roman"/>
          <w:sz w:val="24"/>
          <w:szCs w:val="24"/>
        </w:rPr>
        <w:t>ь</w:t>
      </w:r>
      <w:r w:rsidRPr="007F48C7">
        <w:rPr>
          <w:rFonts w:ascii="Times New Roman" w:hAnsi="Times New Roman" w:cs="Times New Roman"/>
          <w:sz w:val="24"/>
          <w:szCs w:val="24"/>
        </w:rPr>
        <w:t xml:space="preserve"> возможности для обучения саморегуляции при наиболее часто встречающихся состояниях: эмоциональной напряженности, монотонии, утомлении, стрессе и тренировке свойств внимания (концентрации, распределения).</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 xml:space="preserve">АПК </w:t>
      </w:r>
      <w:r w:rsidR="004F0CD6">
        <w:rPr>
          <w:rFonts w:ascii="Times New Roman" w:hAnsi="Times New Roman" w:cs="Times New Roman"/>
          <w:sz w:val="24"/>
          <w:szCs w:val="24"/>
        </w:rPr>
        <w:t xml:space="preserve">должен </w:t>
      </w:r>
      <w:r w:rsidRPr="007F48C7">
        <w:rPr>
          <w:rFonts w:ascii="Times New Roman" w:hAnsi="Times New Roman" w:cs="Times New Roman"/>
          <w:sz w:val="24"/>
          <w:szCs w:val="24"/>
        </w:rPr>
        <w:t>обеспечиват</w:t>
      </w:r>
      <w:r w:rsidR="004F0CD6">
        <w:rPr>
          <w:rFonts w:ascii="Times New Roman" w:hAnsi="Times New Roman" w:cs="Times New Roman"/>
          <w:sz w:val="24"/>
          <w:szCs w:val="24"/>
        </w:rPr>
        <w:t>ь</w:t>
      </w:r>
      <w:r w:rsidRPr="007F48C7">
        <w:rPr>
          <w:rFonts w:ascii="Times New Roman" w:hAnsi="Times New Roman" w:cs="Times New Roman"/>
          <w:sz w:val="24"/>
          <w:szCs w:val="24"/>
        </w:rPr>
        <w:t xml:space="preserve"> защиту персональных данных.</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Тренажеры, используемые в учебном процессе,</w:t>
      </w:r>
      <w:r w:rsidR="004F0CD6">
        <w:rPr>
          <w:rFonts w:ascii="Times New Roman" w:hAnsi="Times New Roman" w:cs="Times New Roman"/>
          <w:sz w:val="24"/>
          <w:szCs w:val="24"/>
        </w:rPr>
        <w:t xml:space="preserve"> должны </w:t>
      </w:r>
      <w:r w:rsidRPr="007F48C7">
        <w:rPr>
          <w:rFonts w:ascii="Times New Roman" w:hAnsi="Times New Roman" w:cs="Times New Roman"/>
          <w:sz w:val="24"/>
          <w:szCs w:val="24"/>
        </w:rPr>
        <w:t>обеспечиват</w:t>
      </w:r>
      <w:r w:rsidR="004F0CD6">
        <w:rPr>
          <w:rFonts w:ascii="Times New Roman" w:hAnsi="Times New Roman" w:cs="Times New Roman"/>
          <w:sz w:val="24"/>
          <w:szCs w:val="24"/>
        </w:rPr>
        <w:t>ь</w:t>
      </w:r>
      <w:r w:rsidRPr="007F48C7">
        <w:rPr>
          <w:rFonts w:ascii="Times New Roman" w:hAnsi="Times New Roman" w:cs="Times New Roman"/>
          <w:sz w:val="24"/>
          <w:szCs w:val="24"/>
        </w:rPr>
        <w:t xml:space="preserve"> первоначальное обучение навыкам вождения; отработку правильной посадки водителя в транспортном средстве и </w:t>
      </w:r>
      <w:r w:rsidRPr="007F48C7">
        <w:rPr>
          <w:rFonts w:ascii="Times New Roman" w:hAnsi="Times New Roman" w:cs="Times New Roman"/>
          <w:sz w:val="24"/>
          <w:szCs w:val="24"/>
        </w:rPr>
        <w:lastRenderedPageBreak/>
        <w:t>пристегивания ремнем безопасности; ознакомление с органами управления, контрольно-измерительными приборами; отработку приемов управления транспортным средством.</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 xml:space="preserve">Учебные транспортные средства категории "С" представлены механическими транспортными средствами и прицепами (не менее одного), разрешенная максимальная масса которых не превышает 750 кг,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в соответствии с </w:t>
      </w:r>
      <w:hyperlink r:id="rId43" w:history="1">
        <w:r w:rsidRPr="00912C94">
          <w:rPr>
            <w:rStyle w:val="a8"/>
            <w:rFonts w:ascii="Times New Roman" w:hAnsi="Times New Roman" w:cs="Times New Roman"/>
            <w:b w:val="0"/>
            <w:color w:val="auto"/>
            <w:sz w:val="24"/>
            <w:szCs w:val="24"/>
          </w:rPr>
          <w:t>пунктом 1</w:t>
        </w:r>
      </w:hyperlink>
      <w:r w:rsidRPr="00912C94">
        <w:rPr>
          <w:rFonts w:ascii="Times New Roman" w:hAnsi="Times New Roman" w:cs="Times New Roman"/>
          <w:b/>
          <w:sz w:val="24"/>
          <w:szCs w:val="24"/>
        </w:rPr>
        <w:t xml:space="preserve"> </w:t>
      </w:r>
      <w:r w:rsidRPr="007F48C7">
        <w:rPr>
          <w:rFonts w:ascii="Times New Roman" w:hAnsi="Times New Roman" w:cs="Times New Roman"/>
          <w:sz w:val="24"/>
          <w:szCs w:val="24"/>
        </w:rPr>
        <w:t xml:space="preserve">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w:t>
      </w:r>
      <w:hyperlink r:id="rId44" w:history="1">
        <w:r w:rsidRPr="00912C94">
          <w:rPr>
            <w:rStyle w:val="a8"/>
            <w:rFonts w:ascii="Times New Roman" w:hAnsi="Times New Roman" w:cs="Times New Roman"/>
            <w:b w:val="0"/>
            <w:color w:val="auto"/>
            <w:sz w:val="24"/>
            <w:szCs w:val="24"/>
          </w:rPr>
          <w:t>постановлением</w:t>
        </w:r>
      </w:hyperlink>
      <w:r w:rsidRPr="007F48C7">
        <w:rPr>
          <w:rFonts w:ascii="Times New Roman" w:hAnsi="Times New Roman" w:cs="Times New Roman"/>
          <w:sz w:val="24"/>
          <w:szCs w:val="24"/>
        </w:rPr>
        <w:t xml:space="preserve"> Совета Министров - Правительства Российской Федерации от 23 октября 1993 г. N 1090 (Собрание актов Президента и Правительства Российской Федерации, 1993, N 47, ст. 4531; Собрание законодательства Российской Федерации, 2014, N 14, ст. 1625) (далее - Основные положения).</w:t>
      </w:r>
    </w:p>
    <w:p w:rsid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Расчет количества необходимых механических транспортных средств осуществляется по формуле:</w:t>
      </w:r>
    </w:p>
    <w:p w:rsidR="00912C94" w:rsidRPr="007F48C7" w:rsidRDefault="00912C94" w:rsidP="007F48C7">
      <w:pPr>
        <w:spacing w:after="0" w:line="240" w:lineRule="auto"/>
        <w:ind w:firstLine="709"/>
        <w:jc w:val="both"/>
        <w:rPr>
          <w:rFonts w:ascii="Times New Roman" w:hAnsi="Times New Roman" w:cs="Times New Roman"/>
          <w:sz w:val="24"/>
          <w:szCs w:val="24"/>
        </w:rPr>
      </w:pP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 xml:space="preserve"> </w:t>
      </w:r>
      <w:r w:rsidRPr="007F48C7">
        <w:rPr>
          <w:rFonts w:ascii="Times New Roman" w:hAnsi="Times New Roman" w:cs="Times New Roman"/>
          <w:noProof/>
          <w:sz w:val="24"/>
          <w:szCs w:val="24"/>
        </w:rPr>
        <w:drawing>
          <wp:inline distT="0" distB="0" distL="0" distR="0">
            <wp:extent cx="1691640" cy="374650"/>
            <wp:effectExtent l="19050" t="0" r="381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srcRect/>
                    <a:stretch>
                      <a:fillRect/>
                    </a:stretch>
                  </pic:blipFill>
                  <pic:spPr bwMode="auto">
                    <a:xfrm>
                      <a:off x="0" y="0"/>
                      <a:ext cx="1691640" cy="374650"/>
                    </a:xfrm>
                    <a:prstGeom prst="rect">
                      <a:avLst/>
                    </a:prstGeom>
                    <a:noFill/>
                  </pic:spPr>
                </pic:pic>
              </a:graphicData>
            </a:graphic>
          </wp:inline>
        </w:drawing>
      </w:r>
      <w:r w:rsidRPr="007F48C7">
        <w:rPr>
          <w:rFonts w:ascii="Times New Roman" w:hAnsi="Times New Roman" w:cs="Times New Roman"/>
          <w:sz w:val="24"/>
          <w:szCs w:val="24"/>
        </w:rPr>
        <w:t xml:space="preserve">   </w:t>
      </w:r>
      <w:r w:rsidRPr="007F48C7">
        <w:rPr>
          <w:rFonts w:ascii="Times New Roman" w:hAnsi="Times New Roman" w:cs="Times New Roman"/>
          <w:b/>
          <w:sz w:val="24"/>
          <w:szCs w:val="24"/>
        </w:rPr>
        <w:t>38*30/14,4*24,5*12=1140/4233,6+1=0,2+1=1,2</w:t>
      </w:r>
    </w:p>
    <w:p w:rsidR="007F48C7" w:rsidRPr="007F48C7" w:rsidRDefault="007F48C7" w:rsidP="007F48C7">
      <w:pPr>
        <w:spacing w:after="0" w:line="240" w:lineRule="auto"/>
        <w:ind w:firstLine="709"/>
        <w:jc w:val="both"/>
        <w:rPr>
          <w:rFonts w:ascii="Times New Roman" w:hAnsi="Times New Roman" w:cs="Times New Roman"/>
          <w:sz w:val="24"/>
          <w:szCs w:val="24"/>
        </w:rPr>
      </w:pP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где:</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noProof/>
          <w:sz w:val="24"/>
          <w:szCs w:val="24"/>
        </w:rPr>
        <w:drawing>
          <wp:inline distT="0" distB="0" distL="0" distR="0">
            <wp:extent cx="247650" cy="228600"/>
            <wp:effectExtent l="0" t="0" r="0" b="0"/>
            <wp:docPr id="273"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7650" cy="228600"/>
                    </a:xfrm>
                    <a:prstGeom prst="rect">
                      <a:avLst/>
                    </a:prstGeom>
                    <a:noFill/>
                    <a:ln>
                      <a:noFill/>
                    </a:ln>
                  </pic:spPr>
                </pic:pic>
              </a:graphicData>
            </a:graphic>
          </wp:inline>
        </w:drawing>
      </w:r>
      <w:r w:rsidRPr="007F48C7">
        <w:rPr>
          <w:rFonts w:ascii="Times New Roman" w:hAnsi="Times New Roman" w:cs="Times New Roman"/>
          <w:sz w:val="24"/>
          <w:szCs w:val="24"/>
        </w:rPr>
        <w:t xml:space="preserve"> - количество автотранспортных средств;</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Т - количество часов вождения в соответствии с учебным планом;</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К - количество обучающихся в год;</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t - время работы одного учебного транспортного средства равно: 7,2 часа - один мастер производственного обучения на одно учебное транспортное средство, 14,4 часа - два мастера производственного обучения на одно учебное транспортное средство;</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24,5 - среднее количество рабочих дней в месяц;</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12 - количество рабочих месяцев в году;</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1 - количество резервных учебных транспортных средств.</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Транспортные средства, используемые для обучения вождению лиц с ограниченными возможностями здоровья, оборудованы соответствующим ручным управлением.</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 xml:space="preserve">Механическое транспортное средство, используемое для обучения вождению, согласно </w:t>
      </w:r>
      <w:hyperlink r:id="rId47" w:history="1">
        <w:r w:rsidRPr="00912C94">
          <w:rPr>
            <w:rStyle w:val="a8"/>
            <w:rFonts w:ascii="Times New Roman" w:hAnsi="Times New Roman" w:cs="Times New Roman"/>
            <w:b w:val="0"/>
            <w:color w:val="auto"/>
            <w:sz w:val="24"/>
            <w:szCs w:val="24"/>
          </w:rPr>
          <w:t>пункту 5</w:t>
        </w:r>
      </w:hyperlink>
      <w:r w:rsidRPr="00912C94">
        <w:rPr>
          <w:rFonts w:ascii="Times New Roman" w:hAnsi="Times New Roman" w:cs="Times New Roman"/>
          <w:b/>
          <w:sz w:val="24"/>
          <w:szCs w:val="24"/>
        </w:rPr>
        <w:t xml:space="preserve"> </w:t>
      </w:r>
      <w:r w:rsidRPr="007F48C7">
        <w:rPr>
          <w:rFonts w:ascii="Times New Roman" w:hAnsi="Times New Roman" w:cs="Times New Roman"/>
          <w:sz w:val="24"/>
          <w:szCs w:val="24"/>
        </w:rPr>
        <w:t xml:space="preserve">Основных положений оборудовано дополнительными педалями привода сцепления (кроме транспортных средств с автоматической трансмиссией) и тормоза, зеркалом заднего вида для обучающего и опознавательным знаком "Учебное транспортное средство" в соответствии с </w:t>
      </w:r>
      <w:hyperlink r:id="rId48" w:history="1">
        <w:r w:rsidRPr="00912C94">
          <w:rPr>
            <w:rStyle w:val="a8"/>
            <w:rFonts w:ascii="Times New Roman" w:hAnsi="Times New Roman" w:cs="Times New Roman"/>
            <w:b w:val="0"/>
            <w:color w:val="auto"/>
            <w:sz w:val="24"/>
            <w:szCs w:val="24"/>
          </w:rPr>
          <w:t>пунктом 8</w:t>
        </w:r>
      </w:hyperlink>
      <w:r w:rsidRPr="007F48C7">
        <w:rPr>
          <w:rFonts w:ascii="Times New Roman" w:hAnsi="Times New Roman" w:cs="Times New Roman"/>
          <w:sz w:val="24"/>
          <w:szCs w:val="24"/>
        </w:rPr>
        <w:t xml:space="preserve"> Основных положений.</w:t>
      </w:r>
    </w:p>
    <w:p w:rsidR="007F48C7" w:rsidRPr="007F48C7" w:rsidRDefault="007F48C7" w:rsidP="00912C94">
      <w:pPr>
        <w:spacing w:after="0" w:line="240" w:lineRule="auto"/>
        <w:jc w:val="center"/>
        <w:rPr>
          <w:rFonts w:ascii="Times New Roman" w:hAnsi="Times New Roman" w:cs="Times New Roman"/>
          <w:sz w:val="24"/>
          <w:szCs w:val="24"/>
        </w:rPr>
      </w:pPr>
    </w:p>
    <w:p w:rsidR="007F48C7" w:rsidRPr="007F48C7" w:rsidRDefault="007F48C7" w:rsidP="00912C94">
      <w:pPr>
        <w:pStyle w:val="1"/>
        <w:spacing w:before="0" w:after="0"/>
        <w:rPr>
          <w:rFonts w:ascii="Times New Roman" w:hAnsi="Times New Roman" w:cs="Times New Roman"/>
        </w:rPr>
      </w:pPr>
      <w:r w:rsidRPr="007F48C7">
        <w:rPr>
          <w:rFonts w:ascii="Times New Roman" w:hAnsi="Times New Roman" w:cs="Times New Roman"/>
        </w:rPr>
        <w:t>Перечень оборудования учебного кабинета</w:t>
      </w:r>
    </w:p>
    <w:p w:rsidR="007F48C7" w:rsidRPr="007F48C7" w:rsidRDefault="007F48C7" w:rsidP="00912C94">
      <w:pPr>
        <w:spacing w:after="0" w:line="240" w:lineRule="auto"/>
        <w:jc w:val="center"/>
        <w:rPr>
          <w:rFonts w:ascii="Times New Roman" w:hAnsi="Times New Roman" w:cs="Times New Roman"/>
          <w:sz w:val="24"/>
          <w:szCs w:val="24"/>
        </w:rPr>
      </w:pPr>
    </w:p>
    <w:p w:rsidR="007F48C7" w:rsidRPr="007F48C7" w:rsidRDefault="007F48C7" w:rsidP="00912C94">
      <w:pPr>
        <w:spacing w:after="0" w:line="240" w:lineRule="auto"/>
        <w:jc w:val="right"/>
        <w:rPr>
          <w:rFonts w:ascii="Times New Roman" w:hAnsi="Times New Roman" w:cs="Times New Roman"/>
          <w:sz w:val="24"/>
          <w:szCs w:val="24"/>
        </w:rPr>
      </w:pPr>
      <w:bookmarkStart w:id="28" w:name="sub_1770"/>
      <w:r w:rsidRPr="007F48C7">
        <w:rPr>
          <w:rStyle w:val="a7"/>
          <w:rFonts w:ascii="Times New Roman" w:hAnsi="Times New Roman" w:cs="Times New Roman"/>
          <w:sz w:val="24"/>
          <w:szCs w:val="24"/>
        </w:rPr>
        <w:t>Таблица 7</w:t>
      </w:r>
    </w:p>
    <w:tbl>
      <w:tblPr>
        <w:tblW w:w="1034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840"/>
        <w:gridCol w:w="1838"/>
        <w:gridCol w:w="1670"/>
      </w:tblGrid>
      <w:tr w:rsidR="007F48C7" w:rsidRPr="007F48C7" w:rsidTr="00912C94">
        <w:tc>
          <w:tcPr>
            <w:tcW w:w="6840" w:type="dxa"/>
            <w:tcBorders>
              <w:top w:val="single" w:sz="4" w:space="0" w:color="auto"/>
              <w:bottom w:val="single" w:sz="4" w:space="0" w:color="auto"/>
              <w:right w:val="single" w:sz="4" w:space="0" w:color="auto"/>
            </w:tcBorders>
          </w:tcPr>
          <w:bookmarkEnd w:id="28"/>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Наименование учебного оборудования</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Единица измерения</w:t>
            </w:r>
          </w:p>
        </w:tc>
        <w:tc>
          <w:tcPr>
            <w:tcW w:w="1670" w:type="dxa"/>
            <w:tcBorders>
              <w:top w:val="single" w:sz="4" w:space="0" w:color="auto"/>
              <w:left w:val="single" w:sz="4" w:space="0" w:color="auto"/>
              <w:bottom w:val="single" w:sz="4" w:space="0" w:color="auto"/>
            </w:tcBorders>
          </w:tcPr>
          <w:p w:rsidR="007F48C7" w:rsidRPr="007F48C7" w:rsidRDefault="007F48C7" w:rsidP="00912C94">
            <w:pPr>
              <w:pStyle w:val="ab"/>
              <w:ind w:firstLine="34"/>
              <w:jc w:val="center"/>
              <w:rPr>
                <w:rFonts w:ascii="Times New Roman" w:hAnsi="Times New Roman" w:cs="Times New Roman"/>
              </w:rPr>
            </w:pPr>
            <w:r w:rsidRPr="007F48C7">
              <w:rPr>
                <w:rFonts w:ascii="Times New Roman" w:hAnsi="Times New Roman" w:cs="Times New Roman"/>
              </w:rPr>
              <w:t>Количество</w:t>
            </w:r>
          </w:p>
        </w:tc>
      </w:tr>
      <w:tr w:rsidR="007F48C7" w:rsidRPr="007F48C7" w:rsidTr="00912C94">
        <w:tc>
          <w:tcPr>
            <w:tcW w:w="6840" w:type="dxa"/>
            <w:tcBorders>
              <w:top w:val="single" w:sz="4" w:space="0" w:color="auto"/>
              <w:bottom w:val="nil"/>
              <w:right w:val="single" w:sz="4" w:space="0" w:color="auto"/>
            </w:tcBorders>
          </w:tcPr>
          <w:p w:rsidR="007F48C7" w:rsidRPr="007F48C7" w:rsidRDefault="007F48C7" w:rsidP="00912C94">
            <w:pPr>
              <w:pStyle w:val="ac"/>
              <w:ind w:firstLine="34"/>
              <w:jc w:val="center"/>
              <w:rPr>
                <w:rFonts w:ascii="Times New Roman" w:hAnsi="Times New Roman" w:cs="Times New Roman"/>
              </w:rPr>
            </w:pPr>
            <w:r w:rsidRPr="007F48C7">
              <w:rPr>
                <w:rStyle w:val="a7"/>
                <w:rFonts w:ascii="Times New Roman" w:hAnsi="Times New Roman" w:cs="Times New Roman"/>
              </w:rPr>
              <w:t>Учебно-наглядные пособия по устройству автомобиля (допустимо представлять в виде плаката, стенда, макета, планшета, модели, схемы, кинофильма, видеофильма, мультимедийных слайдов)</w:t>
            </w:r>
          </w:p>
        </w:tc>
        <w:tc>
          <w:tcPr>
            <w:tcW w:w="1838" w:type="dxa"/>
            <w:tcBorders>
              <w:top w:val="single" w:sz="4" w:space="0" w:color="auto"/>
              <w:left w:val="single" w:sz="4" w:space="0" w:color="auto"/>
              <w:bottom w:val="nil"/>
              <w:right w:val="single" w:sz="4" w:space="0" w:color="auto"/>
            </w:tcBorders>
          </w:tcPr>
          <w:p w:rsidR="007F48C7" w:rsidRPr="007F48C7" w:rsidRDefault="007F48C7" w:rsidP="00912C94">
            <w:pPr>
              <w:pStyle w:val="ab"/>
              <w:ind w:firstLine="34"/>
              <w:jc w:val="center"/>
              <w:rPr>
                <w:rFonts w:ascii="Times New Roman" w:hAnsi="Times New Roman" w:cs="Times New Roman"/>
              </w:rPr>
            </w:pPr>
          </w:p>
        </w:tc>
        <w:tc>
          <w:tcPr>
            <w:tcW w:w="1670" w:type="dxa"/>
            <w:tcBorders>
              <w:top w:val="single" w:sz="4" w:space="0" w:color="auto"/>
              <w:left w:val="single" w:sz="4" w:space="0" w:color="auto"/>
              <w:bottom w:val="nil"/>
            </w:tcBorders>
          </w:tcPr>
          <w:p w:rsidR="007F48C7" w:rsidRPr="007F48C7" w:rsidRDefault="007F48C7" w:rsidP="00912C94">
            <w:pPr>
              <w:pStyle w:val="ab"/>
              <w:ind w:firstLine="34"/>
              <w:jc w:val="center"/>
              <w:rPr>
                <w:rFonts w:ascii="Times New Roman" w:hAnsi="Times New Roman" w:cs="Times New Roman"/>
              </w:rPr>
            </w:pP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912C94">
            <w:pPr>
              <w:pStyle w:val="ac"/>
              <w:ind w:firstLine="34"/>
              <w:jc w:val="both"/>
              <w:rPr>
                <w:rFonts w:ascii="Times New Roman" w:hAnsi="Times New Roman" w:cs="Times New Roman"/>
              </w:rPr>
            </w:pPr>
            <w:r w:rsidRPr="007F48C7">
              <w:rPr>
                <w:rFonts w:ascii="Times New Roman" w:hAnsi="Times New Roman" w:cs="Times New Roman"/>
              </w:rPr>
              <w:t>Бензиновый (дизельный) двигатель в разрезе с навесным оборудованием и в сборе со сцеплением в разрезе, коробкой передач в разрезе</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firstLine="34"/>
              <w:jc w:val="center"/>
              <w:rPr>
                <w:rFonts w:ascii="Times New Roman" w:hAnsi="Times New Roman" w:cs="Times New Roman"/>
              </w:rPr>
            </w:pPr>
            <w:r w:rsidRPr="007F48C7">
              <w:rPr>
                <w:rFonts w:ascii="Times New Roman" w:hAnsi="Times New Roman" w:cs="Times New Roman"/>
              </w:rPr>
              <w:t>комплект</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firstLine="34"/>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912C94">
            <w:pPr>
              <w:pStyle w:val="ac"/>
              <w:ind w:firstLine="34"/>
              <w:jc w:val="both"/>
              <w:rPr>
                <w:rFonts w:ascii="Times New Roman" w:hAnsi="Times New Roman" w:cs="Times New Roman"/>
              </w:rPr>
            </w:pPr>
            <w:r w:rsidRPr="007F48C7">
              <w:rPr>
                <w:rFonts w:ascii="Times New Roman" w:hAnsi="Times New Roman" w:cs="Times New Roman"/>
              </w:rPr>
              <w:t>Передняя подвеска и рулевой механизм в разрезе</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firstLine="34"/>
              <w:jc w:val="center"/>
              <w:rPr>
                <w:rFonts w:ascii="Times New Roman" w:hAnsi="Times New Roman" w:cs="Times New Roman"/>
              </w:rPr>
            </w:pPr>
            <w:r w:rsidRPr="007F48C7">
              <w:rPr>
                <w:rFonts w:ascii="Times New Roman" w:hAnsi="Times New Roman" w:cs="Times New Roman"/>
              </w:rPr>
              <w:t>комплект</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firstLine="34"/>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912C94">
            <w:pPr>
              <w:pStyle w:val="ac"/>
              <w:ind w:firstLine="34"/>
              <w:jc w:val="both"/>
              <w:rPr>
                <w:rFonts w:ascii="Times New Roman" w:hAnsi="Times New Roman" w:cs="Times New Roman"/>
              </w:rPr>
            </w:pPr>
            <w:r w:rsidRPr="007F48C7">
              <w:rPr>
                <w:rFonts w:ascii="Times New Roman" w:hAnsi="Times New Roman" w:cs="Times New Roman"/>
              </w:rPr>
              <w:t>Задний мост в разрезе в сборе с тормозными механизмами и фрагментом карданной передачи</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firstLine="34"/>
              <w:jc w:val="center"/>
              <w:rPr>
                <w:rFonts w:ascii="Times New Roman" w:hAnsi="Times New Roman" w:cs="Times New Roman"/>
              </w:rPr>
            </w:pPr>
            <w:r w:rsidRPr="007F48C7">
              <w:rPr>
                <w:rFonts w:ascii="Times New Roman" w:hAnsi="Times New Roman" w:cs="Times New Roman"/>
              </w:rPr>
              <w:t>комплект</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firstLine="34"/>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lastRenderedPageBreak/>
              <w:t>Комплект деталей кривошипно-шатунного механизма:</w:t>
            </w:r>
          </w:p>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поршень в разрезе в сборе с кольцами, поршневым пальцем, шатуном и фрагментом коленчатого вала</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251309">
            <w:pPr>
              <w:pStyle w:val="ab"/>
              <w:ind w:hanging="144"/>
              <w:jc w:val="center"/>
              <w:rPr>
                <w:rFonts w:ascii="Times New Roman" w:hAnsi="Times New Roman" w:cs="Times New Roman"/>
              </w:rPr>
            </w:pPr>
            <w:r w:rsidRPr="007F48C7">
              <w:rPr>
                <w:rFonts w:ascii="Times New Roman" w:hAnsi="Times New Roman" w:cs="Times New Roman"/>
              </w:rPr>
              <w:t>комплект</w:t>
            </w:r>
          </w:p>
        </w:tc>
        <w:tc>
          <w:tcPr>
            <w:tcW w:w="1670" w:type="dxa"/>
            <w:tcBorders>
              <w:top w:val="single" w:sz="4" w:space="0" w:color="auto"/>
              <w:left w:val="single" w:sz="4" w:space="0" w:color="auto"/>
              <w:bottom w:val="single" w:sz="4" w:space="0" w:color="auto"/>
            </w:tcBorders>
          </w:tcPr>
          <w:p w:rsidR="007F48C7" w:rsidRPr="007F48C7" w:rsidRDefault="007F48C7" w:rsidP="00251309">
            <w:pPr>
              <w:pStyle w:val="ab"/>
              <w:ind w:hanging="144"/>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Комплект деталей газораспределительного механизма:</w:t>
            </w:r>
          </w:p>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 фрагмент распределительного вала;</w:t>
            </w:r>
          </w:p>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 впускной клапан;</w:t>
            </w:r>
          </w:p>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 выпускной клапан;</w:t>
            </w:r>
          </w:p>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 пружины клапана;</w:t>
            </w:r>
          </w:p>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 рычаг привода клапана;</w:t>
            </w:r>
          </w:p>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 направляющая втулка клапана</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251309">
            <w:pPr>
              <w:pStyle w:val="ab"/>
              <w:ind w:hanging="144"/>
              <w:jc w:val="center"/>
              <w:rPr>
                <w:rFonts w:ascii="Times New Roman" w:hAnsi="Times New Roman" w:cs="Times New Roman"/>
              </w:rPr>
            </w:pPr>
            <w:r w:rsidRPr="007F48C7">
              <w:rPr>
                <w:rFonts w:ascii="Times New Roman" w:hAnsi="Times New Roman" w:cs="Times New Roman"/>
              </w:rPr>
              <w:t>комплект</w:t>
            </w:r>
          </w:p>
        </w:tc>
        <w:tc>
          <w:tcPr>
            <w:tcW w:w="1670" w:type="dxa"/>
            <w:tcBorders>
              <w:top w:val="single" w:sz="4" w:space="0" w:color="auto"/>
              <w:left w:val="single" w:sz="4" w:space="0" w:color="auto"/>
              <w:bottom w:val="single" w:sz="4" w:space="0" w:color="auto"/>
            </w:tcBorders>
          </w:tcPr>
          <w:p w:rsidR="007F48C7" w:rsidRPr="007F48C7" w:rsidRDefault="007F48C7" w:rsidP="00251309">
            <w:pPr>
              <w:pStyle w:val="ab"/>
              <w:ind w:hanging="144"/>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Комплект деталей системы охлаждения:</w:t>
            </w:r>
          </w:p>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 фрагмент радиатора в разрезе;</w:t>
            </w:r>
          </w:p>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 жидкостный насос в разрезе;</w:t>
            </w:r>
          </w:p>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 термостат в разрезе</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251309">
            <w:pPr>
              <w:pStyle w:val="ab"/>
              <w:ind w:hanging="144"/>
              <w:jc w:val="center"/>
              <w:rPr>
                <w:rFonts w:ascii="Times New Roman" w:hAnsi="Times New Roman" w:cs="Times New Roman"/>
              </w:rPr>
            </w:pPr>
            <w:r w:rsidRPr="007F48C7">
              <w:rPr>
                <w:rFonts w:ascii="Times New Roman" w:hAnsi="Times New Roman" w:cs="Times New Roman"/>
              </w:rPr>
              <w:t>комплект</w:t>
            </w:r>
          </w:p>
        </w:tc>
        <w:tc>
          <w:tcPr>
            <w:tcW w:w="1670" w:type="dxa"/>
            <w:tcBorders>
              <w:top w:val="single" w:sz="4" w:space="0" w:color="auto"/>
              <w:left w:val="single" w:sz="4" w:space="0" w:color="auto"/>
              <w:bottom w:val="single" w:sz="4" w:space="0" w:color="auto"/>
            </w:tcBorders>
          </w:tcPr>
          <w:p w:rsidR="007F48C7" w:rsidRPr="007F48C7" w:rsidRDefault="007F48C7" w:rsidP="00251309">
            <w:pPr>
              <w:pStyle w:val="ab"/>
              <w:ind w:hanging="144"/>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Комплект деталей системы смазки:</w:t>
            </w:r>
          </w:p>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 масляный насос в разрезе;</w:t>
            </w:r>
          </w:p>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 масляный фильтр в разрезе</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251309">
            <w:pPr>
              <w:pStyle w:val="ab"/>
              <w:ind w:hanging="144"/>
              <w:jc w:val="center"/>
              <w:rPr>
                <w:rFonts w:ascii="Times New Roman" w:hAnsi="Times New Roman" w:cs="Times New Roman"/>
              </w:rPr>
            </w:pPr>
            <w:r w:rsidRPr="007F48C7">
              <w:rPr>
                <w:rFonts w:ascii="Times New Roman" w:hAnsi="Times New Roman" w:cs="Times New Roman"/>
              </w:rPr>
              <w:t>комплект</w:t>
            </w:r>
          </w:p>
        </w:tc>
        <w:tc>
          <w:tcPr>
            <w:tcW w:w="1670" w:type="dxa"/>
            <w:tcBorders>
              <w:top w:val="single" w:sz="4" w:space="0" w:color="auto"/>
              <w:left w:val="single" w:sz="4" w:space="0" w:color="auto"/>
              <w:bottom w:val="single" w:sz="4" w:space="0" w:color="auto"/>
            </w:tcBorders>
          </w:tcPr>
          <w:p w:rsidR="007F48C7" w:rsidRPr="007F48C7" w:rsidRDefault="007F48C7" w:rsidP="00251309">
            <w:pPr>
              <w:pStyle w:val="ab"/>
              <w:ind w:hanging="144"/>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Комплект деталей системы питания:</w:t>
            </w:r>
          </w:p>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а) бензинового двигателя:</w:t>
            </w:r>
          </w:p>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 бензонасос (электробензонасос) в разрезе;</w:t>
            </w:r>
          </w:p>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 топливный фильтр в разрезе;</w:t>
            </w:r>
          </w:p>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 форсунка (инжектор) в разрезе;</w:t>
            </w:r>
          </w:p>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 фильтрующий элемент воздухоочистителя;</w:t>
            </w:r>
          </w:p>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б) дизельного двигателя:</w:t>
            </w:r>
          </w:p>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 топливный насос высокого давления в разрезе;</w:t>
            </w:r>
          </w:p>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 топливоподкачивающий насос низкого давления в разрезе;</w:t>
            </w:r>
          </w:p>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 форсунка (инжектор) в разрезе;</w:t>
            </w:r>
          </w:p>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 фильтр тонкой очистки в разрезе</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251309">
            <w:pPr>
              <w:pStyle w:val="ab"/>
              <w:ind w:hanging="144"/>
              <w:jc w:val="center"/>
              <w:rPr>
                <w:rFonts w:ascii="Times New Roman" w:hAnsi="Times New Roman" w:cs="Times New Roman"/>
              </w:rPr>
            </w:pPr>
            <w:r w:rsidRPr="007F48C7">
              <w:rPr>
                <w:rFonts w:ascii="Times New Roman" w:hAnsi="Times New Roman" w:cs="Times New Roman"/>
              </w:rPr>
              <w:t>комплект</w:t>
            </w:r>
          </w:p>
        </w:tc>
        <w:tc>
          <w:tcPr>
            <w:tcW w:w="1670" w:type="dxa"/>
            <w:tcBorders>
              <w:top w:val="single" w:sz="4" w:space="0" w:color="auto"/>
              <w:left w:val="single" w:sz="4" w:space="0" w:color="auto"/>
              <w:bottom w:val="single" w:sz="4" w:space="0" w:color="auto"/>
            </w:tcBorders>
          </w:tcPr>
          <w:p w:rsidR="007F48C7" w:rsidRPr="007F48C7" w:rsidRDefault="007F48C7" w:rsidP="00251309">
            <w:pPr>
              <w:pStyle w:val="ab"/>
              <w:ind w:hanging="144"/>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Комплект деталей системы зажигания:</w:t>
            </w:r>
          </w:p>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 катушка зажигания;</w:t>
            </w:r>
          </w:p>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 датчик-распределитель в разрезе;</w:t>
            </w:r>
          </w:p>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 модуль зажигания;</w:t>
            </w:r>
          </w:p>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 свеча зажигания;</w:t>
            </w:r>
          </w:p>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 провода высокого напряжения с наконечниками</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251309">
            <w:pPr>
              <w:pStyle w:val="ab"/>
              <w:ind w:hanging="144"/>
              <w:jc w:val="center"/>
              <w:rPr>
                <w:rFonts w:ascii="Times New Roman" w:hAnsi="Times New Roman" w:cs="Times New Roman"/>
              </w:rPr>
            </w:pPr>
            <w:r w:rsidRPr="007F48C7">
              <w:rPr>
                <w:rFonts w:ascii="Times New Roman" w:hAnsi="Times New Roman" w:cs="Times New Roman"/>
              </w:rPr>
              <w:t>комплект</w:t>
            </w:r>
          </w:p>
        </w:tc>
        <w:tc>
          <w:tcPr>
            <w:tcW w:w="1670" w:type="dxa"/>
            <w:tcBorders>
              <w:top w:val="single" w:sz="4" w:space="0" w:color="auto"/>
              <w:left w:val="single" w:sz="4" w:space="0" w:color="auto"/>
              <w:bottom w:val="single" w:sz="4" w:space="0" w:color="auto"/>
            </w:tcBorders>
          </w:tcPr>
          <w:p w:rsidR="007F48C7" w:rsidRPr="007F48C7" w:rsidRDefault="007F48C7" w:rsidP="00251309">
            <w:pPr>
              <w:pStyle w:val="ab"/>
              <w:ind w:hanging="144"/>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Комплект деталей электрооборудования:</w:t>
            </w:r>
          </w:p>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 фрагмент аккумуляторной батареи в разрезе;</w:t>
            </w:r>
          </w:p>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 генератор в разрезе;</w:t>
            </w:r>
          </w:p>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 стартер в разрезе;</w:t>
            </w:r>
          </w:p>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 комплект ламп освещения;</w:t>
            </w:r>
          </w:p>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 комплект предохранителей</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251309">
            <w:pPr>
              <w:pStyle w:val="ab"/>
              <w:ind w:hanging="144"/>
              <w:jc w:val="center"/>
              <w:rPr>
                <w:rFonts w:ascii="Times New Roman" w:hAnsi="Times New Roman" w:cs="Times New Roman"/>
              </w:rPr>
            </w:pPr>
            <w:r w:rsidRPr="007F48C7">
              <w:rPr>
                <w:rFonts w:ascii="Times New Roman" w:hAnsi="Times New Roman" w:cs="Times New Roman"/>
              </w:rPr>
              <w:t>комплект</w:t>
            </w:r>
          </w:p>
        </w:tc>
        <w:tc>
          <w:tcPr>
            <w:tcW w:w="1670" w:type="dxa"/>
            <w:tcBorders>
              <w:top w:val="single" w:sz="4" w:space="0" w:color="auto"/>
              <w:left w:val="single" w:sz="4" w:space="0" w:color="auto"/>
              <w:bottom w:val="single" w:sz="4" w:space="0" w:color="auto"/>
            </w:tcBorders>
          </w:tcPr>
          <w:p w:rsidR="007F48C7" w:rsidRPr="007F48C7" w:rsidRDefault="007F48C7" w:rsidP="00251309">
            <w:pPr>
              <w:pStyle w:val="ab"/>
              <w:ind w:hanging="144"/>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Комплект деталей передней подвески:</w:t>
            </w:r>
          </w:p>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 гидравлический амортизатор в разрезе</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251309">
            <w:pPr>
              <w:pStyle w:val="ab"/>
              <w:ind w:hanging="144"/>
              <w:jc w:val="center"/>
              <w:rPr>
                <w:rFonts w:ascii="Times New Roman" w:hAnsi="Times New Roman" w:cs="Times New Roman"/>
              </w:rPr>
            </w:pPr>
            <w:r w:rsidRPr="007F48C7">
              <w:rPr>
                <w:rFonts w:ascii="Times New Roman" w:hAnsi="Times New Roman" w:cs="Times New Roman"/>
              </w:rPr>
              <w:t>комплект</w:t>
            </w:r>
          </w:p>
        </w:tc>
        <w:tc>
          <w:tcPr>
            <w:tcW w:w="1670" w:type="dxa"/>
            <w:tcBorders>
              <w:top w:val="single" w:sz="4" w:space="0" w:color="auto"/>
              <w:left w:val="single" w:sz="4" w:space="0" w:color="auto"/>
              <w:bottom w:val="single" w:sz="4" w:space="0" w:color="auto"/>
            </w:tcBorders>
          </w:tcPr>
          <w:p w:rsidR="007F48C7" w:rsidRPr="007F48C7" w:rsidRDefault="007F48C7" w:rsidP="00251309">
            <w:pPr>
              <w:pStyle w:val="ab"/>
              <w:ind w:hanging="144"/>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Комплект деталей рулевого управления:</w:t>
            </w:r>
          </w:p>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 рулевой механизм в разрезе</w:t>
            </w:r>
          </w:p>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 наконечник рулевой тяги в разрезе</w:t>
            </w:r>
          </w:p>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 гидроусилитель в разрезе</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251309">
            <w:pPr>
              <w:pStyle w:val="ab"/>
              <w:ind w:hanging="144"/>
              <w:jc w:val="center"/>
              <w:rPr>
                <w:rFonts w:ascii="Times New Roman" w:hAnsi="Times New Roman" w:cs="Times New Roman"/>
              </w:rPr>
            </w:pPr>
            <w:r w:rsidRPr="007F48C7">
              <w:rPr>
                <w:rFonts w:ascii="Times New Roman" w:hAnsi="Times New Roman" w:cs="Times New Roman"/>
              </w:rPr>
              <w:t>комплект</w:t>
            </w:r>
          </w:p>
        </w:tc>
        <w:tc>
          <w:tcPr>
            <w:tcW w:w="1670" w:type="dxa"/>
            <w:tcBorders>
              <w:top w:val="single" w:sz="4" w:space="0" w:color="auto"/>
              <w:left w:val="single" w:sz="4" w:space="0" w:color="auto"/>
              <w:bottom w:val="single" w:sz="4" w:space="0" w:color="auto"/>
            </w:tcBorders>
          </w:tcPr>
          <w:p w:rsidR="007F48C7" w:rsidRPr="007F48C7" w:rsidRDefault="007F48C7" w:rsidP="00251309">
            <w:pPr>
              <w:pStyle w:val="ab"/>
              <w:ind w:hanging="144"/>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Комплект деталей тормозной системы</w:t>
            </w:r>
          </w:p>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 главный тормозной цилиндр в разрезе;</w:t>
            </w:r>
          </w:p>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 рабочий тормозной цилиндр в разрезе;</w:t>
            </w:r>
          </w:p>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 тормозная колодка дискового тормоза;</w:t>
            </w:r>
          </w:p>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 тормозная колодка барабанного тормоза;</w:t>
            </w:r>
          </w:p>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 тормозной кран в разрезе;</w:t>
            </w:r>
          </w:p>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 энергоаккумулятор в разрезе;</w:t>
            </w:r>
          </w:p>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 тормозная камера в разрезе</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251309">
            <w:pPr>
              <w:pStyle w:val="ab"/>
              <w:ind w:hanging="144"/>
              <w:jc w:val="center"/>
              <w:rPr>
                <w:rFonts w:ascii="Times New Roman" w:hAnsi="Times New Roman" w:cs="Times New Roman"/>
              </w:rPr>
            </w:pPr>
            <w:r w:rsidRPr="007F48C7">
              <w:rPr>
                <w:rFonts w:ascii="Times New Roman" w:hAnsi="Times New Roman" w:cs="Times New Roman"/>
              </w:rPr>
              <w:t>комплект</w:t>
            </w:r>
          </w:p>
        </w:tc>
        <w:tc>
          <w:tcPr>
            <w:tcW w:w="1670" w:type="dxa"/>
            <w:tcBorders>
              <w:top w:val="single" w:sz="4" w:space="0" w:color="auto"/>
              <w:left w:val="single" w:sz="4" w:space="0" w:color="auto"/>
              <w:bottom w:val="single" w:sz="4" w:space="0" w:color="auto"/>
            </w:tcBorders>
          </w:tcPr>
          <w:p w:rsidR="007F48C7" w:rsidRPr="007F48C7" w:rsidRDefault="007F48C7" w:rsidP="00251309">
            <w:pPr>
              <w:pStyle w:val="ab"/>
              <w:ind w:hanging="144"/>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lastRenderedPageBreak/>
              <w:t>Колесо в разрезе</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251309">
            <w:pPr>
              <w:pStyle w:val="ab"/>
              <w:ind w:hanging="144"/>
              <w:jc w:val="center"/>
              <w:rPr>
                <w:rFonts w:ascii="Times New Roman" w:hAnsi="Times New Roman" w:cs="Times New Roman"/>
              </w:rPr>
            </w:pPr>
            <w:r w:rsidRPr="007F48C7">
              <w:rPr>
                <w:rFonts w:ascii="Times New Roman" w:hAnsi="Times New Roman" w:cs="Times New Roman"/>
              </w:rPr>
              <w:t>комплект</w:t>
            </w:r>
          </w:p>
        </w:tc>
        <w:tc>
          <w:tcPr>
            <w:tcW w:w="1670" w:type="dxa"/>
            <w:tcBorders>
              <w:top w:val="single" w:sz="4" w:space="0" w:color="auto"/>
              <w:left w:val="single" w:sz="4" w:space="0" w:color="auto"/>
              <w:bottom w:val="single" w:sz="4" w:space="0" w:color="auto"/>
            </w:tcBorders>
          </w:tcPr>
          <w:p w:rsidR="007F48C7" w:rsidRPr="007F48C7" w:rsidRDefault="007F48C7" w:rsidP="00251309">
            <w:pPr>
              <w:pStyle w:val="ab"/>
              <w:ind w:hanging="144"/>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jc w:val="center"/>
              <w:rPr>
                <w:rFonts w:ascii="Times New Roman" w:hAnsi="Times New Roman" w:cs="Times New Roman"/>
              </w:rPr>
            </w:pPr>
            <w:r w:rsidRPr="007F48C7">
              <w:rPr>
                <w:rStyle w:val="a7"/>
                <w:rFonts w:ascii="Times New Roman" w:hAnsi="Times New Roman" w:cs="Times New Roman"/>
              </w:rPr>
              <w:t>Оборудование и технические средства обучения</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251309">
            <w:pPr>
              <w:pStyle w:val="ab"/>
              <w:ind w:hanging="144"/>
              <w:jc w:val="center"/>
              <w:rPr>
                <w:rFonts w:ascii="Times New Roman" w:hAnsi="Times New Roman" w:cs="Times New Roman"/>
              </w:rPr>
            </w:pPr>
          </w:p>
        </w:tc>
        <w:tc>
          <w:tcPr>
            <w:tcW w:w="1670" w:type="dxa"/>
            <w:tcBorders>
              <w:top w:val="single" w:sz="4" w:space="0" w:color="auto"/>
              <w:left w:val="single" w:sz="4" w:space="0" w:color="auto"/>
              <w:bottom w:val="single" w:sz="4" w:space="0" w:color="auto"/>
            </w:tcBorders>
          </w:tcPr>
          <w:p w:rsidR="007F48C7" w:rsidRPr="007F48C7" w:rsidRDefault="007F48C7" w:rsidP="00251309">
            <w:pPr>
              <w:pStyle w:val="ab"/>
              <w:ind w:hanging="144"/>
              <w:jc w:val="center"/>
              <w:rPr>
                <w:rFonts w:ascii="Times New Roman" w:hAnsi="Times New Roman" w:cs="Times New Roman"/>
              </w:rPr>
            </w:pP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Тренажер (в качестве тренажера может использоваться учебное транспортное средство)</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251309">
            <w:pPr>
              <w:pStyle w:val="ab"/>
              <w:ind w:hanging="144"/>
              <w:jc w:val="center"/>
              <w:rPr>
                <w:rFonts w:ascii="Times New Roman" w:hAnsi="Times New Roman" w:cs="Times New Roman"/>
              </w:rPr>
            </w:pPr>
            <w:r w:rsidRPr="007F48C7">
              <w:rPr>
                <w:rFonts w:ascii="Times New Roman" w:hAnsi="Times New Roman" w:cs="Times New Roman"/>
              </w:rPr>
              <w:t>комплект</w:t>
            </w:r>
          </w:p>
        </w:tc>
        <w:tc>
          <w:tcPr>
            <w:tcW w:w="1670" w:type="dxa"/>
            <w:tcBorders>
              <w:top w:val="single" w:sz="4" w:space="0" w:color="auto"/>
              <w:left w:val="single" w:sz="4" w:space="0" w:color="auto"/>
              <w:bottom w:val="single" w:sz="4" w:space="0" w:color="auto"/>
            </w:tcBorders>
          </w:tcPr>
          <w:p w:rsidR="007F48C7" w:rsidRPr="007F48C7" w:rsidRDefault="007F48C7" w:rsidP="00251309">
            <w:pPr>
              <w:pStyle w:val="ab"/>
              <w:ind w:hanging="144"/>
              <w:jc w:val="center"/>
              <w:rPr>
                <w:rFonts w:ascii="Times New Roman" w:hAnsi="Times New Roman" w:cs="Times New Roman"/>
              </w:rPr>
            </w:pP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Аппаратно-программный комплекс тестирования и развития психофизиологических качеств водителя (АПК)</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251309">
            <w:pPr>
              <w:pStyle w:val="ab"/>
              <w:ind w:hanging="144"/>
              <w:jc w:val="center"/>
              <w:rPr>
                <w:rFonts w:ascii="Times New Roman" w:hAnsi="Times New Roman" w:cs="Times New Roman"/>
              </w:rPr>
            </w:pPr>
            <w:r w:rsidRPr="007F48C7">
              <w:rPr>
                <w:rFonts w:ascii="Times New Roman" w:hAnsi="Times New Roman" w:cs="Times New Roman"/>
              </w:rPr>
              <w:t>комплект</w:t>
            </w:r>
          </w:p>
        </w:tc>
        <w:tc>
          <w:tcPr>
            <w:tcW w:w="1670" w:type="dxa"/>
            <w:tcBorders>
              <w:top w:val="single" w:sz="4" w:space="0" w:color="auto"/>
              <w:left w:val="single" w:sz="4" w:space="0" w:color="auto"/>
              <w:bottom w:val="single" w:sz="4" w:space="0" w:color="auto"/>
            </w:tcBorders>
          </w:tcPr>
          <w:p w:rsidR="007F48C7" w:rsidRPr="007F48C7" w:rsidRDefault="007F48C7" w:rsidP="00251309">
            <w:pPr>
              <w:pStyle w:val="ab"/>
              <w:ind w:hanging="144"/>
              <w:jc w:val="center"/>
              <w:rPr>
                <w:rFonts w:ascii="Times New Roman" w:hAnsi="Times New Roman" w:cs="Times New Roman"/>
              </w:rPr>
            </w:pP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Тахограф</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251309">
            <w:pPr>
              <w:pStyle w:val="ab"/>
              <w:ind w:hanging="144"/>
              <w:jc w:val="center"/>
              <w:rPr>
                <w:rFonts w:ascii="Times New Roman" w:hAnsi="Times New Roman" w:cs="Times New Roman"/>
              </w:rPr>
            </w:pPr>
            <w:r w:rsidRPr="007F48C7">
              <w:rPr>
                <w:rFonts w:ascii="Times New Roman" w:hAnsi="Times New Roman" w:cs="Times New Roman"/>
              </w:rPr>
              <w:t>комплект</w:t>
            </w:r>
          </w:p>
        </w:tc>
        <w:tc>
          <w:tcPr>
            <w:tcW w:w="1670" w:type="dxa"/>
            <w:tcBorders>
              <w:top w:val="single" w:sz="4" w:space="0" w:color="auto"/>
              <w:left w:val="single" w:sz="4" w:space="0" w:color="auto"/>
              <w:bottom w:val="single" w:sz="4" w:space="0" w:color="auto"/>
            </w:tcBorders>
          </w:tcPr>
          <w:p w:rsidR="007F48C7" w:rsidRPr="007F48C7" w:rsidRDefault="007F48C7" w:rsidP="00251309">
            <w:pPr>
              <w:pStyle w:val="ab"/>
              <w:ind w:hanging="144"/>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Гибкое связующее звено (буксировочный трос)</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251309">
            <w:pPr>
              <w:pStyle w:val="ab"/>
              <w:ind w:hanging="144"/>
              <w:jc w:val="center"/>
              <w:rPr>
                <w:rFonts w:ascii="Times New Roman" w:hAnsi="Times New Roman" w:cs="Times New Roman"/>
              </w:rPr>
            </w:pPr>
            <w:r w:rsidRPr="007F48C7">
              <w:rPr>
                <w:rFonts w:ascii="Times New Roman" w:hAnsi="Times New Roman" w:cs="Times New Roman"/>
              </w:rPr>
              <w:t>комплект</w:t>
            </w:r>
          </w:p>
        </w:tc>
        <w:tc>
          <w:tcPr>
            <w:tcW w:w="1670" w:type="dxa"/>
            <w:tcBorders>
              <w:top w:val="single" w:sz="4" w:space="0" w:color="auto"/>
              <w:left w:val="single" w:sz="4" w:space="0" w:color="auto"/>
              <w:bottom w:val="single" w:sz="4" w:space="0" w:color="auto"/>
            </w:tcBorders>
          </w:tcPr>
          <w:p w:rsidR="007F48C7" w:rsidRPr="007F48C7" w:rsidRDefault="007F48C7" w:rsidP="00251309">
            <w:pPr>
              <w:pStyle w:val="ab"/>
              <w:ind w:hanging="144"/>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Компьютер с соответствующим программным обеспечением</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251309">
            <w:pPr>
              <w:pStyle w:val="ab"/>
              <w:ind w:hanging="144"/>
              <w:jc w:val="center"/>
              <w:rPr>
                <w:rFonts w:ascii="Times New Roman" w:hAnsi="Times New Roman" w:cs="Times New Roman"/>
              </w:rPr>
            </w:pPr>
            <w:r w:rsidRPr="007F48C7">
              <w:rPr>
                <w:rFonts w:ascii="Times New Roman" w:hAnsi="Times New Roman" w:cs="Times New Roman"/>
              </w:rPr>
              <w:t>комплект</w:t>
            </w:r>
          </w:p>
        </w:tc>
        <w:tc>
          <w:tcPr>
            <w:tcW w:w="1670" w:type="dxa"/>
            <w:tcBorders>
              <w:top w:val="single" w:sz="4" w:space="0" w:color="auto"/>
              <w:left w:val="single" w:sz="4" w:space="0" w:color="auto"/>
              <w:bottom w:val="single" w:sz="4" w:space="0" w:color="auto"/>
            </w:tcBorders>
          </w:tcPr>
          <w:p w:rsidR="007F48C7" w:rsidRPr="007F48C7" w:rsidRDefault="007F48C7" w:rsidP="00251309">
            <w:pPr>
              <w:pStyle w:val="ab"/>
              <w:ind w:hanging="144"/>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Мультимедийный проектор</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251309">
            <w:pPr>
              <w:pStyle w:val="ab"/>
              <w:ind w:hanging="144"/>
              <w:jc w:val="center"/>
              <w:rPr>
                <w:rFonts w:ascii="Times New Roman" w:hAnsi="Times New Roman" w:cs="Times New Roman"/>
              </w:rPr>
            </w:pPr>
            <w:r w:rsidRPr="007F48C7">
              <w:rPr>
                <w:rFonts w:ascii="Times New Roman" w:hAnsi="Times New Roman" w:cs="Times New Roman"/>
              </w:rPr>
              <w:t>комплект</w:t>
            </w:r>
          </w:p>
        </w:tc>
        <w:tc>
          <w:tcPr>
            <w:tcW w:w="1670" w:type="dxa"/>
            <w:tcBorders>
              <w:top w:val="single" w:sz="4" w:space="0" w:color="auto"/>
              <w:left w:val="single" w:sz="4" w:space="0" w:color="auto"/>
              <w:bottom w:val="single" w:sz="4" w:space="0" w:color="auto"/>
            </w:tcBorders>
          </w:tcPr>
          <w:p w:rsidR="007F48C7" w:rsidRPr="007F48C7" w:rsidRDefault="007F48C7" w:rsidP="00251309">
            <w:pPr>
              <w:pStyle w:val="ab"/>
              <w:ind w:hanging="144"/>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Экран (монитор, электронная доска)</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251309">
            <w:pPr>
              <w:pStyle w:val="ab"/>
              <w:ind w:hanging="144"/>
              <w:jc w:val="center"/>
              <w:rPr>
                <w:rFonts w:ascii="Times New Roman" w:hAnsi="Times New Roman" w:cs="Times New Roman"/>
              </w:rPr>
            </w:pPr>
            <w:r w:rsidRPr="007F48C7">
              <w:rPr>
                <w:rFonts w:ascii="Times New Roman" w:hAnsi="Times New Roman" w:cs="Times New Roman"/>
              </w:rPr>
              <w:t>комплект</w:t>
            </w:r>
          </w:p>
        </w:tc>
        <w:tc>
          <w:tcPr>
            <w:tcW w:w="1670" w:type="dxa"/>
            <w:tcBorders>
              <w:top w:val="single" w:sz="4" w:space="0" w:color="auto"/>
              <w:left w:val="single" w:sz="4" w:space="0" w:color="auto"/>
              <w:bottom w:val="single" w:sz="4" w:space="0" w:color="auto"/>
            </w:tcBorders>
          </w:tcPr>
          <w:p w:rsidR="007F48C7" w:rsidRPr="007F48C7" w:rsidRDefault="007F48C7" w:rsidP="00251309">
            <w:pPr>
              <w:pStyle w:val="ab"/>
              <w:ind w:hanging="144"/>
              <w:jc w:val="center"/>
              <w:rPr>
                <w:rFonts w:ascii="Times New Roman" w:hAnsi="Times New Roman" w:cs="Times New Roman"/>
              </w:rPr>
            </w:pP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Магнитная доска со схемой населенного пункта (может быть заменена соответствующим электронным учебным пособием)</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251309">
            <w:pPr>
              <w:pStyle w:val="ab"/>
              <w:ind w:hanging="144"/>
              <w:jc w:val="center"/>
              <w:rPr>
                <w:rFonts w:ascii="Times New Roman" w:hAnsi="Times New Roman" w:cs="Times New Roman"/>
              </w:rPr>
            </w:pPr>
            <w:r w:rsidRPr="007F48C7">
              <w:rPr>
                <w:rFonts w:ascii="Times New Roman" w:hAnsi="Times New Roman" w:cs="Times New Roman"/>
              </w:rPr>
              <w:t>комплект</w:t>
            </w:r>
          </w:p>
        </w:tc>
        <w:tc>
          <w:tcPr>
            <w:tcW w:w="1670" w:type="dxa"/>
            <w:tcBorders>
              <w:top w:val="single" w:sz="4" w:space="0" w:color="auto"/>
              <w:left w:val="single" w:sz="4" w:space="0" w:color="auto"/>
              <w:bottom w:val="single" w:sz="4" w:space="0" w:color="auto"/>
            </w:tcBorders>
          </w:tcPr>
          <w:p w:rsidR="007F48C7" w:rsidRPr="007F48C7" w:rsidRDefault="007F48C7" w:rsidP="00251309">
            <w:pPr>
              <w:pStyle w:val="ab"/>
              <w:ind w:hanging="144"/>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jc w:val="center"/>
              <w:rPr>
                <w:rFonts w:ascii="Times New Roman" w:hAnsi="Times New Roman" w:cs="Times New Roman"/>
              </w:rPr>
            </w:pPr>
            <w:r w:rsidRPr="007F48C7">
              <w:rPr>
                <w:rStyle w:val="a7"/>
                <w:rFonts w:ascii="Times New Roman" w:hAnsi="Times New Roman" w:cs="Times New Roman"/>
              </w:rPr>
              <w:t>Учебно-наглядные пособия (допустимо представлять в виде плаката, стенда, макета, планшета, модели, схемы, кинофильма, видеофильма, мультимедийных слайдов)</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jc w:val="right"/>
              <w:rPr>
                <w:rFonts w:ascii="Times New Roman" w:hAnsi="Times New Roman" w:cs="Times New Roman"/>
              </w:rPr>
            </w:pP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jc w:val="right"/>
              <w:rPr>
                <w:rFonts w:ascii="Times New Roman" w:hAnsi="Times New Roman" w:cs="Times New Roman"/>
              </w:rPr>
            </w:pP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Style w:val="a7"/>
                <w:rFonts w:ascii="Times New Roman" w:hAnsi="Times New Roman" w:cs="Times New Roman"/>
              </w:rPr>
              <w:t>Основы управления транспортными средствами</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jc w:val="right"/>
              <w:rPr>
                <w:rFonts w:ascii="Times New Roman" w:hAnsi="Times New Roman" w:cs="Times New Roman"/>
              </w:rPr>
            </w:pP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jc w:val="right"/>
              <w:rPr>
                <w:rFonts w:ascii="Times New Roman" w:hAnsi="Times New Roman" w:cs="Times New Roman"/>
              </w:rPr>
            </w:pP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Сложные дорожные условия</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Виды и причины ДТП</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Типичные опасные ситуации</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Сложные метеоусловия</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Движение в темное время суток</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Приемы руления</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Посадка водителя за рулем</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Способы торможения автомобиля</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Тормозной и остановочный путь автомобиля</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Действия водителя в критических ситуациях</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Силы, действующие на транспортное средство</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Управление автомобилем в нештатных ситуациях</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Профессиональная надежность водителя</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Дистанция и боковой интервал. Организация наблюдения в процессе управления транспортным средством</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Влияние дорожных условий на безопасность движения</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Безопасное прохождение поворотов</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Ремни безопасности</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Подушки безопасности</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Безопасность пассажиров транспортных средств</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Безопасность пешеходов и велосипедистов</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Типичные ошибки пешеходов</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 xml:space="preserve">Типовые примеры допускаемых нарушений </w:t>
            </w:r>
            <w:hyperlink r:id="rId49" w:history="1">
              <w:r w:rsidRPr="00683540">
                <w:rPr>
                  <w:rStyle w:val="a8"/>
                  <w:rFonts w:ascii="Times New Roman" w:hAnsi="Times New Roman" w:cs="Times New Roman"/>
                  <w:b w:val="0"/>
                  <w:color w:val="auto"/>
                </w:rPr>
                <w:t>правил</w:t>
              </w:r>
            </w:hyperlink>
            <w:r w:rsidRPr="007F48C7">
              <w:rPr>
                <w:rFonts w:ascii="Times New Roman" w:hAnsi="Times New Roman" w:cs="Times New Roman"/>
                <w:b/>
              </w:rPr>
              <w:t xml:space="preserve"> </w:t>
            </w:r>
            <w:r w:rsidRPr="007F48C7">
              <w:rPr>
                <w:rFonts w:ascii="Times New Roman" w:hAnsi="Times New Roman" w:cs="Times New Roman"/>
              </w:rPr>
              <w:t>дорожного движения</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jc w:val="center"/>
              <w:rPr>
                <w:rFonts w:ascii="Times New Roman" w:hAnsi="Times New Roman" w:cs="Times New Roman"/>
              </w:rPr>
            </w:pPr>
            <w:r w:rsidRPr="007F48C7">
              <w:rPr>
                <w:rStyle w:val="a7"/>
                <w:rFonts w:ascii="Times New Roman" w:hAnsi="Times New Roman" w:cs="Times New Roman"/>
              </w:rPr>
              <w:t>Устройство и техническое обслуживание транспортных средств категории "С" как объектов управления</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Классификация автомобилей</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Общее устройство автомобиля</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Кабина, органы управления и контрольно-измерительные приборы, системы пассивной безопасности</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Общее устройство и принцип работы двигателя</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Кривошипно-шатунный и газораспределительный механизмы двигателя</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Система охлаждения двигателя</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Предпусковые подогреватели</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lastRenderedPageBreak/>
              <w:t>Система смазки двигателя</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Системы питания бензиновых двигателей</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Системы питания дизельных двигателей</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Системы питания двигателей от газобаллонной установки</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Горюче-смазочные материалы и специальные жидкости</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Схемы трансмиссии автомобилей с различными приводами</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Общее устройство и принцип работы однодискового и двухдискового сцепления</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Устройство гидравлического привода сцепления</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Устройство пневмогидравлического усилителя привода сцепления</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Общее устройство и принцип работы механической коробки переключения передач</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Общее устройство и принцип работы автоматической коробки переключения передач</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Передняя подвеска</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Задняя подвеска и задняя тележка</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Конструкции и маркировка автомобильных шин</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Общее устройство и состав тормозных систем</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Общее устройство тормозной системы с пневматическим приводом</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Общее устройство тормозной системы с пневмогидравлическим приводом</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Общее устройство и принцип работы системы рулевого управления с гидравлическим усилителем</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Общее устройство и принцип работы системы рулевого управления с электрическим усилителем</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Общее устройство и маркировка аккумуляторных батарей</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Общее устройство и принцип работы генератора</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Общее устройство и принцип работы стартера</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Общее устройство и принцип работы бесконтактной и микропроцессорной систем зажигания</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Общее устройство и принцип работы внешних световых приборов и звуковых сигналов</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Общее устройство прицепа категории О1</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Виды подвесок, применяемых на прицепах</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Электрооборудование прицепа</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Устройство узла сцепки и тягово-сцепного устройства</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Контрольный осмотр и ежедневное техническое обслуживание автомобиля и прицепа</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jc w:val="center"/>
              <w:rPr>
                <w:rFonts w:ascii="Times New Roman" w:hAnsi="Times New Roman" w:cs="Times New Roman"/>
              </w:rPr>
            </w:pPr>
            <w:r w:rsidRPr="007F48C7">
              <w:rPr>
                <w:rStyle w:val="a7"/>
                <w:rFonts w:ascii="Times New Roman" w:hAnsi="Times New Roman" w:cs="Times New Roman"/>
              </w:rPr>
              <w:t>Организация и выполнение грузовых перевозок автомобильным транспортом</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Нормативные правовые акты, определяющие порядок перевозки грузов автомобильным транспортом</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Организация грузовых перевозок</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Путевой лист и транспортная накладная</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jc w:val="center"/>
              <w:rPr>
                <w:rFonts w:ascii="Times New Roman" w:hAnsi="Times New Roman" w:cs="Times New Roman"/>
              </w:rPr>
            </w:pPr>
            <w:r w:rsidRPr="007F48C7">
              <w:rPr>
                <w:rStyle w:val="a7"/>
                <w:rFonts w:ascii="Times New Roman" w:hAnsi="Times New Roman" w:cs="Times New Roman"/>
              </w:rPr>
              <w:t>Информационные материалы</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jc w:val="center"/>
              <w:rPr>
                <w:rFonts w:ascii="Times New Roman" w:hAnsi="Times New Roman" w:cs="Times New Roman"/>
              </w:rPr>
            </w:pPr>
            <w:r w:rsidRPr="007F48C7">
              <w:rPr>
                <w:rStyle w:val="a7"/>
                <w:rFonts w:ascii="Times New Roman" w:hAnsi="Times New Roman" w:cs="Times New Roman"/>
              </w:rPr>
              <w:t>Информационный стенд</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8B245B" w:rsidP="00683540">
            <w:pPr>
              <w:pStyle w:val="ac"/>
              <w:rPr>
                <w:rFonts w:ascii="Times New Roman" w:hAnsi="Times New Roman" w:cs="Times New Roman"/>
              </w:rPr>
            </w:pPr>
            <w:hyperlink r:id="rId50" w:history="1">
              <w:r w:rsidR="007F48C7" w:rsidRPr="00683540">
                <w:rPr>
                  <w:rStyle w:val="a8"/>
                  <w:rFonts w:ascii="Times New Roman" w:hAnsi="Times New Roman" w:cs="Times New Roman"/>
                  <w:b w:val="0"/>
                  <w:color w:val="auto"/>
                </w:rPr>
                <w:t>Закон</w:t>
              </w:r>
            </w:hyperlink>
            <w:r w:rsidR="007F48C7" w:rsidRPr="00683540">
              <w:rPr>
                <w:rFonts w:ascii="Times New Roman" w:hAnsi="Times New Roman" w:cs="Times New Roman"/>
                <w:b/>
              </w:rPr>
              <w:t xml:space="preserve"> </w:t>
            </w:r>
            <w:r w:rsidR="007F48C7" w:rsidRPr="007F48C7">
              <w:rPr>
                <w:rFonts w:ascii="Times New Roman" w:hAnsi="Times New Roman" w:cs="Times New Roman"/>
              </w:rPr>
              <w:t>Российской Федерации от 7 февраля 1992 г. N 2300-1 "О защите прав потребителей" (Собрание законодательства Российской Федерации, 1996, N 3, ст. 140; 2021, N 24, ст. 4188)</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p>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p>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Копия лицензии с соответствующим приложением</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Примерная программа</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lastRenderedPageBreak/>
              <w:t>Образовательная программа</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Учебный план</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Календарный учебный график (на каждую учебную группу)</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Расписание занятий (на каждую учебную группу)</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График учебного вождения (на каждую учебную группу)</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Схемы учебных маршрутов, утвержденные руководителем организации,осуществляющей образовательную деятельность</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single" w:sz="4" w:space="0" w:color="auto"/>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Книга жалоб и предложений</w:t>
            </w:r>
          </w:p>
        </w:tc>
        <w:tc>
          <w:tcPr>
            <w:tcW w:w="1838" w:type="dxa"/>
            <w:tcBorders>
              <w:top w:val="single" w:sz="4" w:space="0" w:color="auto"/>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single" w:sz="4" w:space="0" w:color="auto"/>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r w:rsidR="007F48C7" w:rsidRPr="007F48C7" w:rsidTr="00912C94">
        <w:tc>
          <w:tcPr>
            <w:tcW w:w="6840" w:type="dxa"/>
            <w:tcBorders>
              <w:top w:val="nil"/>
              <w:bottom w:val="single" w:sz="4" w:space="0" w:color="auto"/>
              <w:right w:val="single" w:sz="4" w:space="0" w:color="auto"/>
            </w:tcBorders>
          </w:tcPr>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Адрес официального сайта в информационно-телекоммуникационной сети</w:t>
            </w:r>
          </w:p>
          <w:p w:rsidR="007F48C7" w:rsidRPr="007F48C7" w:rsidRDefault="007F48C7" w:rsidP="00683540">
            <w:pPr>
              <w:pStyle w:val="ac"/>
              <w:rPr>
                <w:rFonts w:ascii="Times New Roman" w:hAnsi="Times New Roman" w:cs="Times New Roman"/>
              </w:rPr>
            </w:pPr>
            <w:r w:rsidRPr="007F48C7">
              <w:rPr>
                <w:rFonts w:ascii="Times New Roman" w:hAnsi="Times New Roman" w:cs="Times New Roman"/>
              </w:rPr>
              <w:t>"Интернет"</w:t>
            </w:r>
          </w:p>
        </w:tc>
        <w:tc>
          <w:tcPr>
            <w:tcW w:w="1838" w:type="dxa"/>
            <w:tcBorders>
              <w:top w:val="nil"/>
              <w:left w:val="single" w:sz="4" w:space="0" w:color="auto"/>
              <w:bottom w:val="single" w:sz="4" w:space="0" w:color="auto"/>
              <w:right w:val="single" w:sz="4" w:space="0" w:color="auto"/>
            </w:tcBorders>
          </w:tcPr>
          <w:p w:rsidR="007F48C7" w:rsidRPr="007F48C7" w:rsidRDefault="007F48C7" w:rsidP="00683540">
            <w:pPr>
              <w:pStyle w:val="ab"/>
              <w:ind w:hanging="2"/>
              <w:jc w:val="center"/>
              <w:rPr>
                <w:rFonts w:ascii="Times New Roman" w:hAnsi="Times New Roman" w:cs="Times New Roman"/>
              </w:rPr>
            </w:pPr>
          </w:p>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штука</w:t>
            </w:r>
          </w:p>
        </w:tc>
        <w:tc>
          <w:tcPr>
            <w:tcW w:w="1670" w:type="dxa"/>
            <w:tcBorders>
              <w:top w:val="nil"/>
              <w:left w:val="single" w:sz="4" w:space="0" w:color="auto"/>
              <w:bottom w:val="single" w:sz="4" w:space="0" w:color="auto"/>
            </w:tcBorders>
          </w:tcPr>
          <w:p w:rsidR="007F48C7" w:rsidRPr="007F48C7" w:rsidRDefault="007F48C7" w:rsidP="00683540">
            <w:pPr>
              <w:pStyle w:val="ab"/>
              <w:ind w:hanging="2"/>
              <w:jc w:val="center"/>
              <w:rPr>
                <w:rFonts w:ascii="Times New Roman" w:hAnsi="Times New Roman" w:cs="Times New Roman"/>
              </w:rPr>
            </w:pPr>
          </w:p>
          <w:p w:rsidR="007F48C7" w:rsidRPr="007F48C7" w:rsidRDefault="007F48C7" w:rsidP="00683540">
            <w:pPr>
              <w:pStyle w:val="ab"/>
              <w:ind w:hanging="2"/>
              <w:jc w:val="center"/>
              <w:rPr>
                <w:rFonts w:ascii="Times New Roman" w:hAnsi="Times New Roman" w:cs="Times New Roman"/>
              </w:rPr>
            </w:pPr>
            <w:r w:rsidRPr="007F48C7">
              <w:rPr>
                <w:rFonts w:ascii="Times New Roman" w:hAnsi="Times New Roman" w:cs="Times New Roman"/>
              </w:rPr>
              <w:t>1</w:t>
            </w:r>
          </w:p>
        </w:tc>
      </w:tr>
    </w:tbl>
    <w:p w:rsidR="007F48C7" w:rsidRPr="007F48C7" w:rsidRDefault="007F48C7" w:rsidP="007F48C7">
      <w:pPr>
        <w:spacing w:after="0" w:line="240" w:lineRule="auto"/>
        <w:ind w:firstLine="709"/>
        <w:jc w:val="both"/>
        <w:rPr>
          <w:rFonts w:ascii="Times New Roman" w:hAnsi="Times New Roman" w:cs="Times New Roman"/>
          <w:sz w:val="24"/>
          <w:szCs w:val="24"/>
        </w:rPr>
      </w:pP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 xml:space="preserve">Автодром, автоматизированный автодром и закрытая площадка </w:t>
      </w:r>
      <w:r w:rsidR="00326BF2">
        <w:rPr>
          <w:rFonts w:ascii="Times New Roman" w:hAnsi="Times New Roman" w:cs="Times New Roman"/>
          <w:sz w:val="24"/>
          <w:szCs w:val="24"/>
        </w:rPr>
        <w:t xml:space="preserve">должны </w:t>
      </w:r>
      <w:r w:rsidRPr="007F48C7">
        <w:rPr>
          <w:rFonts w:ascii="Times New Roman" w:hAnsi="Times New Roman" w:cs="Times New Roman"/>
          <w:sz w:val="24"/>
          <w:szCs w:val="24"/>
        </w:rPr>
        <w:t>имет</w:t>
      </w:r>
      <w:r w:rsidR="00326BF2">
        <w:rPr>
          <w:rFonts w:ascii="Times New Roman" w:hAnsi="Times New Roman" w:cs="Times New Roman"/>
          <w:sz w:val="24"/>
          <w:szCs w:val="24"/>
        </w:rPr>
        <w:t>ь</w:t>
      </w:r>
      <w:r w:rsidRPr="007F48C7">
        <w:rPr>
          <w:rFonts w:ascii="Times New Roman" w:hAnsi="Times New Roman" w:cs="Times New Roman"/>
          <w:sz w:val="24"/>
          <w:szCs w:val="24"/>
        </w:rPr>
        <w:t xml:space="preserve"> установленное по периметру ограждение, препятствующее движению по территории транспортных средств и пешеходов, за исключением транспортных средств, используемых для обучения вождению и проведения квалификационного экзамена, и лиц, непосредственно задействованных в проведении квалификационного экзамена, согласно </w:t>
      </w:r>
      <w:hyperlink r:id="rId51" w:history="1">
        <w:r w:rsidRPr="00683540">
          <w:rPr>
            <w:rStyle w:val="a8"/>
            <w:rFonts w:ascii="Times New Roman" w:hAnsi="Times New Roman" w:cs="Times New Roman"/>
            <w:b w:val="0"/>
            <w:color w:val="auto"/>
            <w:sz w:val="24"/>
            <w:szCs w:val="24"/>
          </w:rPr>
          <w:t>пункту 2</w:t>
        </w:r>
      </w:hyperlink>
      <w:r w:rsidRPr="007F48C7">
        <w:rPr>
          <w:rFonts w:ascii="Times New Roman" w:hAnsi="Times New Roman" w:cs="Times New Roman"/>
          <w:sz w:val="24"/>
          <w:szCs w:val="24"/>
        </w:rPr>
        <w:t xml:space="preserve">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w:t>
      </w:r>
      <w:hyperlink r:id="rId52" w:history="1">
        <w:r w:rsidRPr="00683540">
          <w:rPr>
            <w:rStyle w:val="a8"/>
            <w:rFonts w:ascii="Times New Roman" w:hAnsi="Times New Roman" w:cs="Times New Roman"/>
            <w:b w:val="0"/>
            <w:color w:val="auto"/>
            <w:sz w:val="24"/>
            <w:szCs w:val="24"/>
          </w:rPr>
          <w:t>постановлением</w:t>
        </w:r>
      </w:hyperlink>
      <w:r w:rsidRPr="007F48C7">
        <w:rPr>
          <w:rFonts w:ascii="Times New Roman" w:hAnsi="Times New Roman" w:cs="Times New Roman"/>
          <w:sz w:val="24"/>
          <w:szCs w:val="24"/>
        </w:rPr>
        <w:t xml:space="preserve"> Правительства Российской Федерации от 24 октября 2014 г. № 1097 "О допуске к управлению транспортными средствами" (Собрание законодательства Российской Федерации, 2014, № 44, ст. 6063; 2019, № 52, ст. 7974) (далее - Требования к техническим средствам контроля).</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 xml:space="preserve">Размеры и оборудование автодрома, автоматизированного автодрома и закрытой площадки </w:t>
      </w:r>
      <w:r w:rsidR="00326BF2">
        <w:rPr>
          <w:rFonts w:ascii="Times New Roman" w:hAnsi="Times New Roman" w:cs="Times New Roman"/>
          <w:sz w:val="24"/>
          <w:szCs w:val="24"/>
        </w:rPr>
        <w:t xml:space="preserve">должны </w:t>
      </w:r>
      <w:r w:rsidRPr="007F48C7">
        <w:rPr>
          <w:rFonts w:ascii="Times New Roman" w:hAnsi="Times New Roman" w:cs="Times New Roman"/>
          <w:sz w:val="24"/>
          <w:szCs w:val="24"/>
        </w:rPr>
        <w:t>обеспечиват</w:t>
      </w:r>
      <w:r w:rsidR="00326BF2">
        <w:rPr>
          <w:rFonts w:ascii="Times New Roman" w:hAnsi="Times New Roman" w:cs="Times New Roman"/>
          <w:sz w:val="24"/>
          <w:szCs w:val="24"/>
        </w:rPr>
        <w:t>ь</w:t>
      </w:r>
      <w:r w:rsidRPr="007F48C7">
        <w:rPr>
          <w:rFonts w:ascii="Times New Roman" w:hAnsi="Times New Roman" w:cs="Times New Roman"/>
          <w:sz w:val="24"/>
          <w:szCs w:val="24"/>
        </w:rPr>
        <w:t xml:space="preserve"> возможность выполнения испытательных упражнений в зависимости от категории или подкатегории транспортного средства, используемых для проведения квалификационного экзамена согласно</w:t>
      </w:r>
      <w:r w:rsidRPr="007F48C7">
        <w:rPr>
          <w:rFonts w:ascii="Times New Roman" w:hAnsi="Times New Roman" w:cs="Times New Roman"/>
          <w:b/>
          <w:sz w:val="24"/>
          <w:szCs w:val="24"/>
        </w:rPr>
        <w:t xml:space="preserve"> </w:t>
      </w:r>
      <w:hyperlink r:id="rId53" w:history="1">
        <w:r w:rsidRPr="00683540">
          <w:rPr>
            <w:rStyle w:val="a8"/>
            <w:rFonts w:ascii="Times New Roman" w:hAnsi="Times New Roman" w:cs="Times New Roman"/>
            <w:b w:val="0"/>
            <w:color w:val="auto"/>
            <w:sz w:val="24"/>
            <w:szCs w:val="24"/>
          </w:rPr>
          <w:t>пункту 3</w:t>
        </w:r>
      </w:hyperlink>
      <w:r w:rsidRPr="007F48C7">
        <w:rPr>
          <w:rFonts w:ascii="Times New Roman" w:hAnsi="Times New Roman" w:cs="Times New Roman"/>
          <w:sz w:val="24"/>
          <w:szCs w:val="24"/>
        </w:rPr>
        <w:t xml:space="preserve"> Требований к техническим средствам контроля.</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 xml:space="preserve">Размеры закрытой площадки или автодрома для первоначального обучения вождению транспортных средств </w:t>
      </w:r>
      <w:r w:rsidR="00326BF2">
        <w:rPr>
          <w:rFonts w:ascii="Times New Roman" w:hAnsi="Times New Roman" w:cs="Times New Roman"/>
          <w:sz w:val="24"/>
          <w:szCs w:val="24"/>
        </w:rPr>
        <w:t xml:space="preserve">должен </w:t>
      </w:r>
      <w:r w:rsidRPr="007F48C7">
        <w:rPr>
          <w:rFonts w:ascii="Times New Roman" w:hAnsi="Times New Roman" w:cs="Times New Roman"/>
          <w:sz w:val="24"/>
          <w:szCs w:val="24"/>
        </w:rPr>
        <w:t>составлят</w:t>
      </w:r>
      <w:r w:rsidR="00326BF2">
        <w:rPr>
          <w:rFonts w:ascii="Times New Roman" w:hAnsi="Times New Roman" w:cs="Times New Roman"/>
          <w:sz w:val="24"/>
          <w:szCs w:val="24"/>
        </w:rPr>
        <w:t>ь</w:t>
      </w:r>
      <w:r w:rsidRPr="007F48C7">
        <w:rPr>
          <w:rFonts w:ascii="Times New Roman" w:hAnsi="Times New Roman" w:cs="Times New Roman"/>
          <w:sz w:val="24"/>
          <w:szCs w:val="24"/>
        </w:rPr>
        <w:t xml:space="preserve">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 xml:space="preserve">Зоны испытательных упражнений автодрома, автоматизированного автодрома и закрытой площадки </w:t>
      </w:r>
      <w:r w:rsidR="00326BF2">
        <w:rPr>
          <w:rFonts w:ascii="Times New Roman" w:hAnsi="Times New Roman" w:cs="Times New Roman"/>
          <w:sz w:val="24"/>
          <w:szCs w:val="24"/>
        </w:rPr>
        <w:t>должны име</w:t>
      </w:r>
      <w:r w:rsidRPr="007F48C7">
        <w:rPr>
          <w:rFonts w:ascii="Times New Roman" w:hAnsi="Times New Roman" w:cs="Times New Roman"/>
          <w:sz w:val="24"/>
          <w:szCs w:val="24"/>
        </w:rPr>
        <w:t>т</w:t>
      </w:r>
      <w:r w:rsidR="00326BF2">
        <w:rPr>
          <w:rFonts w:ascii="Times New Roman" w:hAnsi="Times New Roman" w:cs="Times New Roman"/>
          <w:sz w:val="24"/>
          <w:szCs w:val="24"/>
        </w:rPr>
        <w:t>ь</w:t>
      </w:r>
      <w:r w:rsidRPr="007F48C7">
        <w:rPr>
          <w:rFonts w:ascii="Times New Roman" w:hAnsi="Times New Roman" w:cs="Times New Roman"/>
          <w:sz w:val="24"/>
          <w:szCs w:val="24"/>
        </w:rPr>
        <w:t xml:space="preserve"> однородное асфальто- или цементобетонное покрытие согласно </w:t>
      </w:r>
      <w:hyperlink r:id="rId54" w:history="1">
        <w:r w:rsidRPr="00683540">
          <w:rPr>
            <w:rStyle w:val="a8"/>
            <w:rFonts w:ascii="Times New Roman" w:hAnsi="Times New Roman" w:cs="Times New Roman"/>
            <w:b w:val="0"/>
            <w:color w:val="auto"/>
            <w:sz w:val="24"/>
            <w:szCs w:val="24"/>
          </w:rPr>
          <w:t>пункту 5</w:t>
        </w:r>
      </w:hyperlink>
      <w:r w:rsidRPr="007F48C7">
        <w:rPr>
          <w:rFonts w:ascii="Times New Roman" w:hAnsi="Times New Roman" w:cs="Times New Roman"/>
          <w:sz w:val="24"/>
          <w:szCs w:val="24"/>
        </w:rPr>
        <w:t xml:space="preserve"> Требований к техническим средствам контроля.</w:t>
      </w:r>
    </w:p>
    <w:p w:rsidR="007F48C7" w:rsidRPr="007F48C7" w:rsidRDefault="00326BF2" w:rsidP="007F48C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Наклонный участок должен име</w:t>
      </w:r>
      <w:r w:rsidR="007F48C7" w:rsidRPr="007F48C7">
        <w:rPr>
          <w:rFonts w:ascii="Times New Roman" w:hAnsi="Times New Roman" w:cs="Times New Roman"/>
          <w:sz w:val="24"/>
          <w:szCs w:val="24"/>
        </w:rPr>
        <w:t>т</w:t>
      </w:r>
      <w:r>
        <w:rPr>
          <w:rFonts w:ascii="Times New Roman" w:hAnsi="Times New Roman" w:cs="Times New Roman"/>
          <w:sz w:val="24"/>
          <w:szCs w:val="24"/>
        </w:rPr>
        <w:t>ь</w:t>
      </w:r>
      <w:r w:rsidR="007F48C7" w:rsidRPr="007F48C7">
        <w:rPr>
          <w:rFonts w:ascii="Times New Roman" w:hAnsi="Times New Roman" w:cs="Times New Roman"/>
          <w:sz w:val="24"/>
          <w:szCs w:val="24"/>
        </w:rPr>
        <w:t xml:space="preserve"> продольный уклон в пределах 8 - 16 процентов включительно. Использование колейной эстакады не допускается согласно </w:t>
      </w:r>
      <w:hyperlink r:id="rId55" w:history="1">
        <w:r w:rsidR="007F48C7" w:rsidRPr="00683540">
          <w:rPr>
            <w:rStyle w:val="a8"/>
            <w:rFonts w:ascii="Times New Roman" w:hAnsi="Times New Roman" w:cs="Times New Roman"/>
            <w:b w:val="0"/>
            <w:color w:val="auto"/>
            <w:sz w:val="24"/>
            <w:szCs w:val="24"/>
          </w:rPr>
          <w:t>пункту 5</w:t>
        </w:r>
      </w:hyperlink>
      <w:r w:rsidR="007F48C7" w:rsidRPr="007F48C7">
        <w:rPr>
          <w:rFonts w:ascii="Times New Roman" w:hAnsi="Times New Roman" w:cs="Times New Roman"/>
          <w:sz w:val="24"/>
          <w:szCs w:val="24"/>
        </w:rPr>
        <w:t xml:space="preserve"> Требований к техническим средствам контроля.</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 xml:space="preserve">На участках, предназначенных для движения транспортных средств, </w:t>
      </w:r>
      <w:r w:rsidR="00326BF2">
        <w:rPr>
          <w:rFonts w:ascii="Times New Roman" w:hAnsi="Times New Roman" w:cs="Times New Roman"/>
          <w:sz w:val="24"/>
          <w:szCs w:val="24"/>
        </w:rPr>
        <w:t xml:space="preserve">должен быть </w:t>
      </w:r>
      <w:r w:rsidRPr="007F48C7">
        <w:rPr>
          <w:rFonts w:ascii="Times New Roman" w:hAnsi="Times New Roman" w:cs="Times New Roman"/>
          <w:sz w:val="24"/>
          <w:szCs w:val="24"/>
        </w:rPr>
        <w:t xml:space="preserve">предусмотрен водоотвод. Проезжая часть горизонтальная с максимальным продольным уклоном не более 100 промилле согласно </w:t>
      </w:r>
      <w:hyperlink r:id="rId56" w:history="1">
        <w:r w:rsidRPr="00683540">
          <w:rPr>
            <w:rStyle w:val="a8"/>
            <w:rFonts w:ascii="Times New Roman" w:hAnsi="Times New Roman" w:cs="Times New Roman"/>
            <w:b w:val="0"/>
            <w:color w:val="auto"/>
            <w:sz w:val="24"/>
            <w:szCs w:val="24"/>
          </w:rPr>
          <w:t>пункту 5</w:t>
        </w:r>
      </w:hyperlink>
      <w:r w:rsidRPr="007F48C7">
        <w:rPr>
          <w:rFonts w:ascii="Times New Roman" w:hAnsi="Times New Roman" w:cs="Times New Roman"/>
          <w:sz w:val="24"/>
          <w:szCs w:val="24"/>
        </w:rPr>
        <w:t xml:space="preserve"> Требований к техническим средствам контроля.</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 xml:space="preserve">Коэффициент сцепления покрытия </w:t>
      </w:r>
      <w:r w:rsidR="00326BF2">
        <w:rPr>
          <w:rFonts w:ascii="Times New Roman" w:hAnsi="Times New Roman" w:cs="Times New Roman"/>
          <w:sz w:val="24"/>
          <w:szCs w:val="24"/>
        </w:rPr>
        <w:t xml:space="preserve">должен </w:t>
      </w:r>
      <w:r w:rsidRPr="007F48C7">
        <w:rPr>
          <w:rFonts w:ascii="Times New Roman" w:hAnsi="Times New Roman" w:cs="Times New Roman"/>
          <w:sz w:val="24"/>
          <w:szCs w:val="24"/>
        </w:rPr>
        <w:t>обеспечиват</w:t>
      </w:r>
      <w:r w:rsidR="00326BF2">
        <w:rPr>
          <w:rFonts w:ascii="Times New Roman" w:hAnsi="Times New Roman" w:cs="Times New Roman"/>
          <w:sz w:val="24"/>
          <w:szCs w:val="24"/>
        </w:rPr>
        <w:t>ь</w:t>
      </w:r>
      <w:r w:rsidRPr="007F48C7">
        <w:rPr>
          <w:rFonts w:ascii="Times New Roman" w:hAnsi="Times New Roman" w:cs="Times New Roman"/>
          <w:sz w:val="24"/>
          <w:szCs w:val="24"/>
        </w:rPr>
        <w:t xml:space="preserve"> безопасные условия движения. В зоне движения транспортных средств не допускается наличие посторонних предметов, не имеющих отношения к обустройству автодрома (закрытой площадки) согласно </w:t>
      </w:r>
      <w:hyperlink r:id="rId57" w:history="1">
        <w:r w:rsidRPr="00683540">
          <w:rPr>
            <w:rStyle w:val="a8"/>
            <w:rFonts w:ascii="Times New Roman" w:hAnsi="Times New Roman" w:cs="Times New Roman"/>
            <w:b w:val="0"/>
            <w:color w:val="auto"/>
            <w:sz w:val="24"/>
            <w:szCs w:val="24"/>
          </w:rPr>
          <w:t>пункту 5</w:t>
        </w:r>
      </w:hyperlink>
      <w:r w:rsidRPr="007F48C7">
        <w:rPr>
          <w:rFonts w:ascii="Times New Roman" w:hAnsi="Times New Roman" w:cs="Times New Roman"/>
          <w:sz w:val="24"/>
          <w:szCs w:val="24"/>
        </w:rPr>
        <w:t xml:space="preserve"> Требований к техническим средствам контроля.</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Коэффициент сцепления колеса автомобиля с покрытием</w:t>
      </w:r>
      <w:r w:rsidR="00326BF2">
        <w:rPr>
          <w:rFonts w:ascii="Times New Roman" w:hAnsi="Times New Roman" w:cs="Times New Roman"/>
          <w:sz w:val="24"/>
          <w:szCs w:val="24"/>
        </w:rPr>
        <w:t xml:space="preserve"> должен быть </w:t>
      </w:r>
      <w:r w:rsidRPr="007F48C7">
        <w:rPr>
          <w:rFonts w:ascii="Times New Roman" w:hAnsi="Times New Roman" w:cs="Times New Roman"/>
          <w:sz w:val="24"/>
          <w:szCs w:val="24"/>
        </w:rPr>
        <w:t xml:space="preserve">не менее 0,3 при его измерении измерительным колесом стандартным с покрышкой с протектором без рисунка в соответствии с </w:t>
      </w:r>
      <w:hyperlink r:id="rId58" w:history="1">
        <w:r w:rsidRPr="00683540">
          <w:rPr>
            <w:rStyle w:val="a8"/>
            <w:rFonts w:ascii="Times New Roman" w:hAnsi="Times New Roman" w:cs="Times New Roman"/>
            <w:b w:val="0"/>
            <w:color w:val="auto"/>
            <w:sz w:val="24"/>
            <w:szCs w:val="24"/>
          </w:rPr>
          <w:t>пунктом 5.2.2</w:t>
        </w:r>
      </w:hyperlink>
      <w:r w:rsidRPr="007F48C7">
        <w:rPr>
          <w:rFonts w:ascii="Times New Roman" w:hAnsi="Times New Roman" w:cs="Times New Roman"/>
          <w:b/>
          <w:sz w:val="24"/>
          <w:szCs w:val="24"/>
        </w:rPr>
        <w:t xml:space="preserve"> </w:t>
      </w:r>
      <w:r w:rsidRPr="007F48C7">
        <w:rPr>
          <w:rFonts w:ascii="Times New Roman" w:hAnsi="Times New Roman" w:cs="Times New Roman"/>
          <w:sz w:val="24"/>
          <w:szCs w:val="24"/>
        </w:rPr>
        <w:t xml:space="preserve">Национального стандарта Российской Федерации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 ГОСТ Р 50597-2017, утвержденного </w:t>
      </w:r>
      <w:hyperlink r:id="rId59" w:history="1">
        <w:r w:rsidRPr="00683540">
          <w:rPr>
            <w:rStyle w:val="a8"/>
            <w:rFonts w:ascii="Times New Roman" w:hAnsi="Times New Roman" w:cs="Times New Roman"/>
            <w:b w:val="0"/>
            <w:color w:val="auto"/>
            <w:sz w:val="24"/>
            <w:szCs w:val="24"/>
          </w:rPr>
          <w:t>приказом</w:t>
        </w:r>
      </w:hyperlink>
      <w:r w:rsidRPr="007F48C7">
        <w:rPr>
          <w:rFonts w:ascii="Times New Roman" w:hAnsi="Times New Roman" w:cs="Times New Roman"/>
          <w:sz w:val="24"/>
          <w:szCs w:val="24"/>
        </w:rPr>
        <w:t xml:space="preserve"> Федерального агентства по техническому регулированию и метрологии от 26 сентября 2017 г. № 1245-ст (М., Стандартинформ, 2017).</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lastRenderedPageBreak/>
        <w:t xml:space="preserve">При снижении естественной освещенности до 20 люксов </w:t>
      </w:r>
      <w:r w:rsidR="00326BF2">
        <w:rPr>
          <w:rFonts w:ascii="Times New Roman" w:hAnsi="Times New Roman" w:cs="Times New Roman"/>
          <w:sz w:val="24"/>
          <w:szCs w:val="24"/>
        </w:rPr>
        <w:t xml:space="preserve">должны </w:t>
      </w:r>
      <w:r w:rsidRPr="007F48C7">
        <w:rPr>
          <w:rFonts w:ascii="Times New Roman" w:hAnsi="Times New Roman" w:cs="Times New Roman"/>
          <w:sz w:val="24"/>
          <w:szCs w:val="24"/>
        </w:rPr>
        <w:t>использ</w:t>
      </w:r>
      <w:r w:rsidR="00326BF2">
        <w:rPr>
          <w:rFonts w:ascii="Times New Roman" w:hAnsi="Times New Roman" w:cs="Times New Roman"/>
          <w:sz w:val="24"/>
          <w:szCs w:val="24"/>
        </w:rPr>
        <w:t>оватьс</w:t>
      </w:r>
      <w:r w:rsidRPr="007F48C7">
        <w:rPr>
          <w:rFonts w:ascii="Times New Roman" w:hAnsi="Times New Roman" w:cs="Times New Roman"/>
          <w:sz w:val="24"/>
          <w:szCs w:val="24"/>
        </w:rPr>
        <w:t xml:space="preserve">я наружные осветительные установки согласно </w:t>
      </w:r>
      <w:hyperlink r:id="rId60" w:history="1">
        <w:r w:rsidRPr="00683540">
          <w:rPr>
            <w:rStyle w:val="a8"/>
            <w:rFonts w:ascii="Times New Roman" w:hAnsi="Times New Roman" w:cs="Times New Roman"/>
            <w:b w:val="0"/>
            <w:color w:val="auto"/>
            <w:sz w:val="24"/>
            <w:szCs w:val="24"/>
          </w:rPr>
          <w:t>пункту 5</w:t>
        </w:r>
      </w:hyperlink>
      <w:r w:rsidRPr="007F48C7">
        <w:rPr>
          <w:rFonts w:ascii="Times New Roman" w:hAnsi="Times New Roman" w:cs="Times New Roman"/>
          <w:b/>
          <w:sz w:val="24"/>
          <w:szCs w:val="24"/>
        </w:rPr>
        <w:t xml:space="preserve"> </w:t>
      </w:r>
      <w:r w:rsidRPr="007F48C7">
        <w:rPr>
          <w:rFonts w:ascii="Times New Roman" w:hAnsi="Times New Roman" w:cs="Times New Roman"/>
          <w:sz w:val="24"/>
          <w:szCs w:val="24"/>
        </w:rPr>
        <w:t>Требований к техническим средствам контроля.</w:t>
      </w:r>
    </w:p>
    <w:p w:rsidR="006F51C9" w:rsidRPr="006F51C9" w:rsidRDefault="006F51C9" w:rsidP="006F51C9">
      <w:pPr>
        <w:spacing w:after="0" w:line="240" w:lineRule="auto"/>
        <w:ind w:firstLine="709"/>
        <w:jc w:val="both"/>
        <w:rPr>
          <w:rFonts w:ascii="Times New Roman" w:hAnsi="Times New Roman" w:cs="Times New Roman"/>
          <w:sz w:val="24"/>
          <w:szCs w:val="24"/>
        </w:rPr>
      </w:pPr>
      <w:r w:rsidRPr="006F51C9">
        <w:rPr>
          <w:rFonts w:ascii="Times New Roman" w:hAnsi="Times New Roman" w:cs="Times New Roman"/>
          <w:sz w:val="24"/>
          <w:szCs w:val="24"/>
        </w:rPr>
        <w:t xml:space="preserve">Автоматизированные автодромы должны быть оборудованы техническими средствами, позволяющими обеспечивать взаимодействие с транспортными средствами, используемыми для обучения вождению и проведения квалификационного экзамена, и осуществлять в автоматизированном режиме контроль, оценку и хранение результатов выполнения кандидатами в водители каждого испытательного упражнения и квалификационного экзамена в целом согласно </w:t>
      </w:r>
      <w:hyperlink r:id="rId61" w:history="1">
        <w:r w:rsidRPr="006F51C9">
          <w:rPr>
            <w:rStyle w:val="a8"/>
            <w:rFonts w:ascii="Times New Roman" w:hAnsi="Times New Roman" w:cs="Times New Roman"/>
            <w:b w:val="0"/>
            <w:color w:val="auto"/>
            <w:sz w:val="24"/>
            <w:szCs w:val="24"/>
          </w:rPr>
          <w:t>пункту 7</w:t>
        </w:r>
      </w:hyperlink>
      <w:r w:rsidRPr="006F51C9">
        <w:rPr>
          <w:rFonts w:ascii="Times New Roman" w:hAnsi="Times New Roman" w:cs="Times New Roman"/>
          <w:sz w:val="24"/>
          <w:szCs w:val="24"/>
        </w:rPr>
        <w:t xml:space="preserve"> Требований к техническим средствам контроля.</w:t>
      </w:r>
    </w:p>
    <w:p w:rsidR="006F51C9" w:rsidRPr="006F51C9" w:rsidRDefault="006F51C9" w:rsidP="006F51C9">
      <w:pPr>
        <w:spacing w:after="0" w:line="240" w:lineRule="auto"/>
        <w:ind w:firstLine="709"/>
        <w:jc w:val="both"/>
        <w:rPr>
          <w:rFonts w:ascii="Times New Roman" w:hAnsi="Times New Roman" w:cs="Times New Roman"/>
          <w:sz w:val="24"/>
          <w:szCs w:val="24"/>
        </w:rPr>
      </w:pPr>
      <w:r w:rsidRPr="006F51C9">
        <w:rPr>
          <w:rFonts w:ascii="Times New Roman" w:hAnsi="Times New Roman" w:cs="Times New Roman"/>
          <w:sz w:val="24"/>
          <w:szCs w:val="24"/>
        </w:rPr>
        <w:t xml:space="preserve">Размеры автоматизированного автодрома должны обеспечивать возможность размещения на нем всех зон испытательных упражнений с учетом габаритных параметров и радиусов поворота используемых для проведения квалификационного экзамена транспортных средств, размеров предстартовой и послефинишной зон, зон выполнения испытательных упражнений и участков движения между ними, а также технологических зон для размещения диспетчерского пункта, элементов автоматизированной системы, технических средств организации дорожного движения и установок наружного освещения согласно </w:t>
      </w:r>
      <w:hyperlink r:id="rId62" w:history="1">
        <w:r w:rsidRPr="006F51C9">
          <w:rPr>
            <w:rStyle w:val="a8"/>
            <w:rFonts w:ascii="Times New Roman" w:hAnsi="Times New Roman" w:cs="Times New Roman"/>
            <w:b w:val="0"/>
            <w:color w:val="auto"/>
            <w:sz w:val="24"/>
            <w:szCs w:val="24"/>
          </w:rPr>
          <w:t>пункту 8</w:t>
        </w:r>
      </w:hyperlink>
      <w:r w:rsidRPr="006F51C9">
        <w:rPr>
          <w:rFonts w:ascii="Times New Roman" w:hAnsi="Times New Roman" w:cs="Times New Roman"/>
          <w:sz w:val="24"/>
          <w:szCs w:val="24"/>
        </w:rPr>
        <w:t xml:space="preserve"> Требований к техническим средствам контроля.</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w:t>
      </w:r>
    </w:p>
    <w:p w:rsidR="007F48C7" w:rsidRPr="007F48C7" w:rsidRDefault="007F48C7" w:rsidP="007F48C7">
      <w:pPr>
        <w:spacing w:after="0" w:line="240" w:lineRule="auto"/>
        <w:ind w:firstLine="709"/>
        <w:jc w:val="both"/>
        <w:rPr>
          <w:rFonts w:ascii="Times New Roman" w:hAnsi="Times New Roman" w:cs="Times New Roman"/>
          <w:sz w:val="24"/>
          <w:szCs w:val="24"/>
        </w:rPr>
      </w:pPr>
    </w:p>
    <w:p w:rsidR="007F48C7" w:rsidRPr="007F48C7" w:rsidRDefault="007F48C7" w:rsidP="00683540">
      <w:pPr>
        <w:pStyle w:val="1"/>
        <w:spacing w:before="0" w:after="0"/>
        <w:rPr>
          <w:rFonts w:ascii="Times New Roman" w:hAnsi="Times New Roman" w:cs="Times New Roman"/>
        </w:rPr>
      </w:pPr>
      <w:bookmarkStart w:id="29" w:name="sub_17600"/>
      <w:r w:rsidRPr="007F48C7">
        <w:rPr>
          <w:rFonts w:ascii="Times New Roman" w:hAnsi="Times New Roman" w:cs="Times New Roman"/>
        </w:rPr>
        <w:t>VI. Система оценки результатов освоения Программы</w:t>
      </w:r>
    </w:p>
    <w:bookmarkEnd w:id="29"/>
    <w:p w:rsidR="007F48C7" w:rsidRPr="007F48C7" w:rsidRDefault="007F48C7" w:rsidP="007F48C7">
      <w:pPr>
        <w:spacing w:after="0" w:line="240" w:lineRule="auto"/>
        <w:ind w:firstLine="709"/>
        <w:jc w:val="both"/>
        <w:rPr>
          <w:rFonts w:ascii="Times New Roman" w:hAnsi="Times New Roman" w:cs="Times New Roman"/>
          <w:sz w:val="24"/>
          <w:szCs w:val="24"/>
        </w:rPr>
      </w:pP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Осуществление текущего контроля успеваемости и промежуточной аттестации обучающихся, установление их форм, периодичности и порядка проведения определены директором АНО ДПО «АВ «ЗР».</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Освоение образовательной программы завершается итоговой аттестацией в форме квалификационного экзамена.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 xml:space="preserve">К проведению квалификационного экзамена привлекаются представители работодателей, их объединений согласно </w:t>
      </w:r>
      <w:hyperlink r:id="rId63" w:history="1">
        <w:r w:rsidRPr="00251309">
          <w:rPr>
            <w:rStyle w:val="a8"/>
            <w:rFonts w:ascii="Times New Roman" w:hAnsi="Times New Roman" w:cs="Times New Roman"/>
            <w:b w:val="0"/>
            <w:color w:val="auto"/>
            <w:sz w:val="24"/>
            <w:szCs w:val="24"/>
          </w:rPr>
          <w:t>статье 74</w:t>
        </w:r>
      </w:hyperlink>
      <w:r w:rsidRPr="007F48C7">
        <w:rPr>
          <w:rFonts w:ascii="Times New Roman" w:hAnsi="Times New Roman" w:cs="Times New Roman"/>
          <w:sz w:val="24"/>
          <w:szCs w:val="24"/>
        </w:rPr>
        <w:t xml:space="preserve"> Федерального закона об образовании (Собрание законодательства Российской Федерации, 2012, № 53, ст. 7598; 2020, № 22, ст. 3379).</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Проверка теоретических знаний при проведении квалификационного экзамена проводится по предметам:</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"Основы законодательства Российской Федерации в сфере дорожного движения";</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"Устройство и техническое обслуживание транспортных средств категории "С" как объектов управления";</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"Основы управления транспортными средствами категории "С".</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Промежуточная аттестация и проверка теоретических знаний при проведении квалификационного экзамена проводятся с использованием материалов, утверждаемых директором АНО ДПО «АВ ЗР».</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категории "С" на закрытой площадке или автодроме. На втором этапе осуществляется проверка навыков управления транспортным средством категории "С" в условиях дорожного движения.</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 xml:space="preserve">Результаты квалификационного экзамена оформляются протоколом. По результатам квалификационного экзамена выдается свидетельство о профессии водителя согласно </w:t>
      </w:r>
      <w:hyperlink r:id="rId64" w:history="1">
        <w:r w:rsidRPr="00251309">
          <w:rPr>
            <w:rStyle w:val="a8"/>
            <w:rFonts w:ascii="Times New Roman" w:hAnsi="Times New Roman" w:cs="Times New Roman"/>
            <w:b w:val="0"/>
            <w:color w:val="auto"/>
            <w:sz w:val="24"/>
            <w:szCs w:val="24"/>
          </w:rPr>
          <w:t>пункту 2 части 10 статьи 60</w:t>
        </w:r>
      </w:hyperlink>
      <w:r w:rsidRPr="007F48C7">
        <w:rPr>
          <w:rFonts w:ascii="Times New Roman" w:hAnsi="Times New Roman" w:cs="Times New Roman"/>
          <w:sz w:val="24"/>
          <w:szCs w:val="24"/>
        </w:rPr>
        <w:t xml:space="preserve"> Федерального закона об образовании (Собрание законодательства Российской Федерации, 2012, № 53, ст. 7598, 2020, № 22, ст. 3379).</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lastRenderedPageBreak/>
        <w:t>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осуществляются АНО ДПО «АВ «ЗР».</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w:t>
      </w:r>
    </w:p>
    <w:p w:rsidR="007F48C7" w:rsidRPr="007F48C7" w:rsidRDefault="007F48C7" w:rsidP="007F48C7">
      <w:pPr>
        <w:spacing w:after="0" w:line="240" w:lineRule="auto"/>
        <w:ind w:firstLine="709"/>
        <w:jc w:val="both"/>
        <w:rPr>
          <w:rFonts w:ascii="Times New Roman" w:hAnsi="Times New Roman" w:cs="Times New Roman"/>
          <w:sz w:val="24"/>
          <w:szCs w:val="24"/>
        </w:rPr>
      </w:pPr>
    </w:p>
    <w:p w:rsidR="007F48C7" w:rsidRPr="007F48C7" w:rsidRDefault="007F48C7" w:rsidP="00251309">
      <w:pPr>
        <w:pStyle w:val="1"/>
        <w:spacing w:before="0" w:after="0"/>
        <w:rPr>
          <w:rFonts w:ascii="Times New Roman" w:hAnsi="Times New Roman" w:cs="Times New Roman"/>
        </w:rPr>
      </w:pPr>
      <w:bookmarkStart w:id="30" w:name="sub_17700"/>
      <w:r w:rsidRPr="007F48C7">
        <w:rPr>
          <w:rFonts w:ascii="Times New Roman" w:hAnsi="Times New Roman" w:cs="Times New Roman"/>
        </w:rPr>
        <w:t>VII. Учебно-методические материалы, обеспечивающие реализацию Программы</w:t>
      </w:r>
    </w:p>
    <w:bookmarkEnd w:id="30"/>
    <w:p w:rsidR="007F48C7" w:rsidRPr="007F48C7" w:rsidRDefault="007F48C7" w:rsidP="007F48C7">
      <w:pPr>
        <w:spacing w:after="0" w:line="240" w:lineRule="auto"/>
        <w:ind w:firstLine="709"/>
        <w:jc w:val="both"/>
        <w:rPr>
          <w:rFonts w:ascii="Times New Roman" w:hAnsi="Times New Roman" w:cs="Times New Roman"/>
          <w:sz w:val="24"/>
          <w:szCs w:val="24"/>
        </w:rPr>
      </w:pP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Учебно-методические материалы представлены:</w:t>
      </w:r>
    </w:p>
    <w:p w:rsidR="007F48C7" w:rsidRPr="007F48C7" w:rsidRDefault="007F48C7" w:rsidP="007F48C7">
      <w:pPr>
        <w:pStyle w:val="ConsPlusNormal"/>
        <w:ind w:firstLine="709"/>
        <w:jc w:val="both"/>
        <w:rPr>
          <w:rFonts w:ascii="Times New Roman" w:hAnsi="Times New Roman" w:cs="Times New Roman"/>
          <w:sz w:val="24"/>
          <w:szCs w:val="24"/>
        </w:rPr>
      </w:pPr>
      <w:r w:rsidRPr="007F48C7">
        <w:rPr>
          <w:rFonts w:ascii="Times New Roman" w:hAnsi="Times New Roman" w:cs="Times New Roman"/>
          <w:sz w:val="24"/>
          <w:szCs w:val="24"/>
        </w:rPr>
        <w:t xml:space="preserve">примерной программой профессиональной переподготовки водителей транспортных средств </w:t>
      </w:r>
      <w:r w:rsidR="006F51C9">
        <w:rPr>
          <w:rFonts w:ascii="Times New Roman" w:hAnsi="Times New Roman" w:cs="Times New Roman"/>
          <w:sz w:val="24"/>
          <w:szCs w:val="24"/>
        </w:rPr>
        <w:t xml:space="preserve">категории "В" на категорию "С", </w:t>
      </w:r>
      <w:r w:rsidRPr="007F48C7">
        <w:rPr>
          <w:rFonts w:ascii="Times New Roman" w:hAnsi="Times New Roman" w:cs="Times New Roman"/>
          <w:sz w:val="24"/>
          <w:szCs w:val="24"/>
        </w:rPr>
        <w:t>утвержденной в установленном порядке;</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 xml:space="preserve">программой профессиональной переподготовки водителей транспортных средств </w:t>
      </w:r>
      <w:r w:rsidR="006F51C9">
        <w:rPr>
          <w:rFonts w:ascii="Times New Roman" w:hAnsi="Times New Roman" w:cs="Times New Roman"/>
          <w:sz w:val="24"/>
          <w:szCs w:val="24"/>
        </w:rPr>
        <w:t xml:space="preserve">категории "В" на категорию "С", </w:t>
      </w:r>
      <w:r w:rsidRPr="007F48C7">
        <w:rPr>
          <w:rFonts w:ascii="Times New Roman" w:hAnsi="Times New Roman" w:cs="Times New Roman"/>
          <w:sz w:val="24"/>
          <w:szCs w:val="24"/>
        </w:rPr>
        <w:t>согласованной с Госавтоинспекцией и утвержденной директором АНО ДПО «АВ «ЗР» ;</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методическими рекомендациями по организации образовательного процесса, утвержденными директором АНО ДПО «АВ «ЗР»;</w:t>
      </w:r>
    </w:p>
    <w:p w:rsidR="007F48C7" w:rsidRPr="007F48C7" w:rsidRDefault="007F48C7" w:rsidP="007F48C7">
      <w:pPr>
        <w:spacing w:after="0" w:line="240" w:lineRule="auto"/>
        <w:ind w:firstLine="709"/>
        <w:jc w:val="both"/>
        <w:rPr>
          <w:rFonts w:ascii="Times New Roman" w:hAnsi="Times New Roman" w:cs="Times New Roman"/>
          <w:sz w:val="24"/>
          <w:szCs w:val="24"/>
        </w:rPr>
      </w:pPr>
      <w:r w:rsidRPr="007F48C7">
        <w:rPr>
          <w:rFonts w:ascii="Times New Roman" w:hAnsi="Times New Roman" w:cs="Times New Roman"/>
          <w:sz w:val="24"/>
          <w:szCs w:val="24"/>
        </w:rPr>
        <w:t>материалами для проведения промежуточной и итоговой аттестации обучающихся, утвержденными директором АНО ДПО «АВ «ЗР».</w:t>
      </w:r>
    </w:p>
    <w:p w:rsidR="007F48C7" w:rsidRPr="007F48C7" w:rsidRDefault="007F48C7" w:rsidP="007F48C7">
      <w:pPr>
        <w:spacing w:after="0" w:line="240" w:lineRule="auto"/>
        <w:ind w:firstLine="709"/>
        <w:jc w:val="both"/>
        <w:rPr>
          <w:rFonts w:ascii="Times New Roman" w:hAnsi="Times New Roman" w:cs="Times New Roman"/>
          <w:sz w:val="24"/>
          <w:szCs w:val="24"/>
        </w:rPr>
      </w:pPr>
    </w:p>
    <w:p w:rsidR="00912C94" w:rsidRPr="007F48C7" w:rsidRDefault="00912C94" w:rsidP="007F48C7">
      <w:pPr>
        <w:spacing w:after="0" w:line="240" w:lineRule="auto"/>
        <w:ind w:firstLine="709"/>
        <w:jc w:val="both"/>
        <w:rPr>
          <w:rFonts w:ascii="Times New Roman" w:hAnsi="Times New Roman" w:cs="Times New Roman"/>
          <w:sz w:val="24"/>
          <w:szCs w:val="24"/>
        </w:rPr>
      </w:pPr>
    </w:p>
    <w:sectPr w:rsidR="00912C94" w:rsidRPr="007F48C7" w:rsidSect="007F48C7">
      <w:footerReference w:type="default" r:id="rId65"/>
      <w:pgSz w:w="11906" w:h="16838"/>
      <w:pgMar w:top="567" w:right="707"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4F97" w:rsidRDefault="00FF4F97" w:rsidP="007F48C7">
      <w:pPr>
        <w:spacing w:after="0" w:line="240" w:lineRule="auto"/>
      </w:pPr>
      <w:r>
        <w:separator/>
      </w:r>
    </w:p>
  </w:endnote>
  <w:endnote w:type="continuationSeparator" w:id="1">
    <w:p w:rsidR="00FF4F97" w:rsidRDefault="00FF4F97" w:rsidP="007F48C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048199"/>
      <w:docPartObj>
        <w:docPartGallery w:val="Page Numbers (Bottom of Page)"/>
        <w:docPartUnique/>
      </w:docPartObj>
    </w:sdtPr>
    <w:sdtContent>
      <w:p w:rsidR="004F0CD6" w:rsidRDefault="008B245B">
        <w:pPr>
          <w:pStyle w:val="a5"/>
          <w:jc w:val="center"/>
        </w:pPr>
        <w:fldSimple w:instr=" PAGE   \* MERGEFORMAT ">
          <w:r w:rsidR="006C6982">
            <w:rPr>
              <w:noProof/>
            </w:rPr>
            <w:t>4</w:t>
          </w:r>
        </w:fldSimple>
      </w:p>
    </w:sdtContent>
  </w:sdt>
  <w:p w:rsidR="004F0CD6" w:rsidRDefault="004F0CD6">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4F97" w:rsidRDefault="00FF4F97" w:rsidP="007F48C7">
      <w:pPr>
        <w:spacing w:after="0" w:line="240" w:lineRule="auto"/>
      </w:pPr>
      <w:r>
        <w:separator/>
      </w:r>
    </w:p>
  </w:footnote>
  <w:footnote w:type="continuationSeparator" w:id="1">
    <w:p w:rsidR="00FF4F97" w:rsidRDefault="00FF4F97" w:rsidP="007F48C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7F48C7"/>
    <w:rsid w:val="000D757D"/>
    <w:rsid w:val="00221DAE"/>
    <w:rsid w:val="00251309"/>
    <w:rsid w:val="00271A91"/>
    <w:rsid w:val="00326BF2"/>
    <w:rsid w:val="004F0CD6"/>
    <w:rsid w:val="00507151"/>
    <w:rsid w:val="006528BA"/>
    <w:rsid w:val="00683540"/>
    <w:rsid w:val="006C6982"/>
    <w:rsid w:val="006F51C9"/>
    <w:rsid w:val="007C34F2"/>
    <w:rsid w:val="007F48C7"/>
    <w:rsid w:val="008B245B"/>
    <w:rsid w:val="00912C94"/>
    <w:rsid w:val="00A7376E"/>
    <w:rsid w:val="00BB7DED"/>
    <w:rsid w:val="00BE1E27"/>
    <w:rsid w:val="00C508B8"/>
    <w:rsid w:val="00E9339A"/>
    <w:rsid w:val="00FF4F9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08B8"/>
  </w:style>
  <w:style w:type="paragraph" w:styleId="1">
    <w:name w:val="heading 1"/>
    <w:basedOn w:val="a"/>
    <w:next w:val="a"/>
    <w:link w:val="10"/>
    <w:uiPriority w:val="99"/>
    <w:qFormat/>
    <w:rsid w:val="007F48C7"/>
    <w:pPr>
      <w:widowControl w:val="0"/>
      <w:autoSpaceDE w:val="0"/>
      <w:autoSpaceDN w:val="0"/>
      <w:adjustRightInd w:val="0"/>
      <w:spacing w:before="108" w:after="108" w:line="240" w:lineRule="auto"/>
      <w:jc w:val="center"/>
      <w:outlineLvl w:val="0"/>
    </w:pPr>
    <w:rPr>
      <w:rFonts w:ascii="Times New Roman CYR" w:hAnsi="Times New Roman CYR" w:cs="Times New Roman CYR"/>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7F48C7"/>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7F48C7"/>
  </w:style>
  <w:style w:type="paragraph" w:styleId="a5">
    <w:name w:val="footer"/>
    <w:basedOn w:val="a"/>
    <w:link w:val="a6"/>
    <w:uiPriority w:val="99"/>
    <w:unhideWhenUsed/>
    <w:rsid w:val="007F48C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F48C7"/>
  </w:style>
  <w:style w:type="character" w:customStyle="1" w:styleId="10">
    <w:name w:val="Заголовок 1 Знак"/>
    <w:basedOn w:val="a0"/>
    <w:link w:val="1"/>
    <w:uiPriority w:val="99"/>
    <w:rsid w:val="007F48C7"/>
    <w:rPr>
      <w:rFonts w:ascii="Times New Roman CYR" w:hAnsi="Times New Roman CYR" w:cs="Times New Roman CYR"/>
      <w:b/>
      <w:bCs/>
      <w:color w:val="26282F"/>
      <w:sz w:val="24"/>
      <w:szCs w:val="24"/>
    </w:rPr>
  </w:style>
  <w:style w:type="character" w:customStyle="1" w:styleId="a7">
    <w:name w:val="Цветовое выделение"/>
    <w:uiPriority w:val="99"/>
    <w:rsid w:val="007F48C7"/>
    <w:rPr>
      <w:b/>
      <w:bCs/>
      <w:color w:val="26282F"/>
    </w:rPr>
  </w:style>
  <w:style w:type="character" w:customStyle="1" w:styleId="a8">
    <w:name w:val="Гипертекстовая ссылка"/>
    <w:basedOn w:val="a7"/>
    <w:uiPriority w:val="99"/>
    <w:rsid w:val="007F48C7"/>
    <w:rPr>
      <w:color w:val="106BBE"/>
    </w:rPr>
  </w:style>
  <w:style w:type="paragraph" w:customStyle="1" w:styleId="a9">
    <w:name w:val="Текст (справка)"/>
    <w:basedOn w:val="a"/>
    <w:next w:val="a"/>
    <w:uiPriority w:val="99"/>
    <w:rsid w:val="007F48C7"/>
    <w:pPr>
      <w:widowControl w:val="0"/>
      <w:autoSpaceDE w:val="0"/>
      <w:autoSpaceDN w:val="0"/>
      <w:adjustRightInd w:val="0"/>
      <w:spacing w:after="0" w:line="240" w:lineRule="auto"/>
      <w:ind w:left="170" w:right="170"/>
    </w:pPr>
    <w:rPr>
      <w:rFonts w:ascii="Times New Roman CYR" w:hAnsi="Times New Roman CYR" w:cs="Times New Roman CYR"/>
      <w:sz w:val="24"/>
      <w:szCs w:val="24"/>
    </w:rPr>
  </w:style>
  <w:style w:type="paragraph" w:customStyle="1" w:styleId="aa">
    <w:name w:val="Комментарий"/>
    <w:basedOn w:val="a9"/>
    <w:next w:val="a"/>
    <w:uiPriority w:val="99"/>
    <w:rsid w:val="007F48C7"/>
    <w:pPr>
      <w:spacing w:before="75"/>
      <w:ind w:right="0"/>
      <w:jc w:val="both"/>
    </w:pPr>
    <w:rPr>
      <w:color w:val="353842"/>
    </w:rPr>
  </w:style>
  <w:style w:type="paragraph" w:customStyle="1" w:styleId="ab">
    <w:name w:val="Нормальный (таблица)"/>
    <w:basedOn w:val="a"/>
    <w:next w:val="a"/>
    <w:uiPriority w:val="99"/>
    <w:rsid w:val="007F48C7"/>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c">
    <w:name w:val="Прижатый влево"/>
    <w:basedOn w:val="a"/>
    <w:next w:val="a"/>
    <w:uiPriority w:val="99"/>
    <w:rsid w:val="007F48C7"/>
    <w:pPr>
      <w:widowControl w:val="0"/>
      <w:autoSpaceDE w:val="0"/>
      <w:autoSpaceDN w:val="0"/>
      <w:adjustRightInd w:val="0"/>
      <w:spacing w:after="0" w:line="240" w:lineRule="auto"/>
    </w:pPr>
    <w:rPr>
      <w:rFonts w:ascii="Times New Roman CYR" w:hAnsi="Times New Roman CYR" w:cs="Times New Roman CYR"/>
      <w:sz w:val="24"/>
      <w:szCs w:val="24"/>
    </w:rPr>
  </w:style>
  <w:style w:type="character" w:customStyle="1" w:styleId="ad">
    <w:name w:val="Цветовое выделение для Текст"/>
    <w:uiPriority w:val="99"/>
    <w:rsid w:val="007F48C7"/>
    <w:rPr>
      <w:rFonts w:ascii="Times New Roman CYR" w:hAnsi="Times New Roman CYR" w:cs="Times New Roman CYR"/>
    </w:rPr>
  </w:style>
  <w:style w:type="table" w:styleId="ae">
    <w:name w:val="Table Grid"/>
    <w:basedOn w:val="a1"/>
    <w:uiPriority w:val="59"/>
    <w:rsid w:val="007F48C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Normal">
    <w:name w:val="ConsPlusNormal"/>
    <w:rsid w:val="007F48C7"/>
    <w:pPr>
      <w:widowControl w:val="0"/>
      <w:autoSpaceDE w:val="0"/>
      <w:autoSpaceDN w:val="0"/>
      <w:adjustRightInd w:val="0"/>
      <w:spacing w:after="0" w:line="240" w:lineRule="auto"/>
    </w:pPr>
    <w:rPr>
      <w:rFonts w:ascii="Arial" w:eastAsia="Times New Roman" w:hAnsi="Arial" w:cs="Arial"/>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internet.garant.ru/document/redirect/74626872/0" TargetMode="External"/><Relationship Id="rId18" Type="http://schemas.openxmlformats.org/officeDocument/2006/relationships/hyperlink" Target="http://internet.garant.ru/document/redirect/74680208/1053" TargetMode="External"/><Relationship Id="rId26" Type="http://schemas.openxmlformats.org/officeDocument/2006/relationships/hyperlink" Target="http://internet.garant.ru/document/redirect/1305770/1000" TargetMode="External"/><Relationship Id="rId39" Type="http://schemas.openxmlformats.org/officeDocument/2006/relationships/hyperlink" Target="http://internet.garant.ru/document/redirect/55171672/1000" TargetMode="External"/><Relationship Id="rId21" Type="http://schemas.openxmlformats.org/officeDocument/2006/relationships/hyperlink" Target="http://internet.garant.ru/document/redirect/10105643/4" TargetMode="External"/><Relationship Id="rId34" Type="http://schemas.openxmlformats.org/officeDocument/2006/relationships/hyperlink" Target="http://internet.garant.ru/document/redirect/1305770/1000" TargetMode="External"/><Relationship Id="rId42" Type="http://schemas.openxmlformats.org/officeDocument/2006/relationships/hyperlink" Target="http://internet.garant.ru/document/redirect/72079816/0" TargetMode="External"/><Relationship Id="rId47" Type="http://schemas.openxmlformats.org/officeDocument/2006/relationships/hyperlink" Target="http://internet.garant.ru/document/redirect/1305770/2005" TargetMode="External"/><Relationship Id="rId50" Type="http://schemas.openxmlformats.org/officeDocument/2006/relationships/hyperlink" Target="http://internet.garant.ru/document/redirect/10106035/0" TargetMode="External"/><Relationship Id="rId55" Type="http://schemas.openxmlformats.org/officeDocument/2006/relationships/hyperlink" Target="http://internet.garant.ru/document/redirect/70774562/11105" TargetMode="External"/><Relationship Id="rId63" Type="http://schemas.openxmlformats.org/officeDocument/2006/relationships/hyperlink" Target="http://internet.garant.ru/document/redirect/70291362/74" TargetMode="Externa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internet.garant.ru/document/redirect/70291362/108165" TargetMode="External"/><Relationship Id="rId29" Type="http://schemas.openxmlformats.org/officeDocument/2006/relationships/hyperlink" Target="http://internet.garant.ru/document/redirect/12111975/110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internet.garant.ru/document/redirect/70494178/0" TargetMode="External"/><Relationship Id="rId24" Type="http://schemas.openxmlformats.org/officeDocument/2006/relationships/hyperlink" Target="http://internet.garant.ru/document/redirect/1305770/1000" TargetMode="External"/><Relationship Id="rId32" Type="http://schemas.openxmlformats.org/officeDocument/2006/relationships/image" Target="media/image3.emf"/><Relationship Id="rId37" Type="http://schemas.openxmlformats.org/officeDocument/2006/relationships/hyperlink" Target="http://internet.garant.ru/document/redirect/57746200/0" TargetMode="External"/><Relationship Id="rId40" Type="http://schemas.openxmlformats.org/officeDocument/2006/relationships/hyperlink" Target="http://internet.garant.ru/document/redirect/55171672/0" TargetMode="External"/><Relationship Id="rId45" Type="http://schemas.openxmlformats.org/officeDocument/2006/relationships/image" Target="media/image5.png"/><Relationship Id="rId53" Type="http://schemas.openxmlformats.org/officeDocument/2006/relationships/hyperlink" Target="http://internet.garant.ru/document/redirect/70774562/11103" TargetMode="External"/><Relationship Id="rId58" Type="http://schemas.openxmlformats.org/officeDocument/2006/relationships/hyperlink" Target="http://internet.garant.ru/document/redirect/71863360/522" TargetMode="External"/><Relationship Id="rId66"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internet.garant.ru/document/redirect/74938765/0" TargetMode="External"/><Relationship Id="rId23" Type="http://schemas.openxmlformats.org/officeDocument/2006/relationships/hyperlink" Target="http://internet.garant.ru/document/redirect/1305770/1000" TargetMode="External"/><Relationship Id="rId28" Type="http://schemas.openxmlformats.org/officeDocument/2006/relationships/hyperlink" Target="http://internet.garant.ru/document/redirect/10105643/2001" TargetMode="External"/><Relationship Id="rId36" Type="http://schemas.openxmlformats.org/officeDocument/2006/relationships/hyperlink" Target="http://internet.garant.ru/document/redirect/72079816/0" TargetMode="External"/><Relationship Id="rId49" Type="http://schemas.openxmlformats.org/officeDocument/2006/relationships/hyperlink" Target="http://internet.garant.ru/document/redirect/1305770/1000" TargetMode="External"/><Relationship Id="rId57" Type="http://schemas.openxmlformats.org/officeDocument/2006/relationships/hyperlink" Target="http://internet.garant.ru/document/redirect/70774562/11105" TargetMode="External"/><Relationship Id="rId61" Type="http://schemas.openxmlformats.org/officeDocument/2006/relationships/hyperlink" Target="http://internet.garant.ru/document/redirect/70774562/11107" TargetMode="External"/><Relationship Id="rId10" Type="http://schemas.openxmlformats.org/officeDocument/2006/relationships/hyperlink" Target="http://internet.garant.ru/document/redirect/70494178/1002" TargetMode="External"/><Relationship Id="rId19" Type="http://schemas.openxmlformats.org/officeDocument/2006/relationships/hyperlink" Target="http://internet.garant.ru/document/redirect/74680208/0" TargetMode="External"/><Relationship Id="rId31" Type="http://schemas.openxmlformats.org/officeDocument/2006/relationships/image" Target="media/image2.png"/><Relationship Id="rId44" Type="http://schemas.openxmlformats.org/officeDocument/2006/relationships/hyperlink" Target="http://internet.garant.ru/document/redirect/1305770/0" TargetMode="External"/><Relationship Id="rId52" Type="http://schemas.openxmlformats.org/officeDocument/2006/relationships/hyperlink" Target="http://internet.garant.ru/document/redirect/70774562/0" TargetMode="External"/><Relationship Id="rId60" Type="http://schemas.openxmlformats.org/officeDocument/2006/relationships/hyperlink" Target="http://internet.garant.ru/document/redirect/70774562/11105" TargetMode="External"/><Relationship Id="rId65"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internet.garant.ru/document/redirect/70291362/108164" TargetMode="External"/><Relationship Id="rId14" Type="http://schemas.openxmlformats.org/officeDocument/2006/relationships/hyperlink" Target="http://internet.garant.ru/document/redirect/74938765/1000" TargetMode="External"/><Relationship Id="rId22" Type="http://schemas.openxmlformats.org/officeDocument/2006/relationships/hyperlink" Target="http://internet.garant.ru/document/redirect/70752926/1000" TargetMode="External"/><Relationship Id="rId27" Type="http://schemas.openxmlformats.org/officeDocument/2006/relationships/hyperlink" Target="http://internet.garant.ru/document/redirect/10105643/21000" TargetMode="External"/><Relationship Id="rId30" Type="http://schemas.openxmlformats.org/officeDocument/2006/relationships/hyperlink" Target="http://internet.garant.ru/document/redirect/12111975/0" TargetMode="External"/><Relationship Id="rId35" Type="http://schemas.openxmlformats.org/officeDocument/2006/relationships/hyperlink" Target="http://internet.garant.ru/document/redirect/72079816/1031" TargetMode="External"/><Relationship Id="rId43" Type="http://schemas.openxmlformats.org/officeDocument/2006/relationships/hyperlink" Target="http://internet.garant.ru/document/redirect/1305770/2001" TargetMode="External"/><Relationship Id="rId48" Type="http://schemas.openxmlformats.org/officeDocument/2006/relationships/hyperlink" Target="http://internet.garant.ru/document/redirect/1305770/2008" TargetMode="External"/><Relationship Id="rId56" Type="http://schemas.openxmlformats.org/officeDocument/2006/relationships/hyperlink" Target="http://internet.garant.ru/document/redirect/70774562/11105" TargetMode="External"/><Relationship Id="rId64" Type="http://schemas.openxmlformats.org/officeDocument/2006/relationships/hyperlink" Target="http://internet.garant.ru/document/redirect/70291362/108735" TargetMode="External"/><Relationship Id="rId8" Type="http://schemas.openxmlformats.org/officeDocument/2006/relationships/hyperlink" Target="http://internet.garant.ru/document/redirect/10105643/0" TargetMode="External"/><Relationship Id="rId51" Type="http://schemas.openxmlformats.org/officeDocument/2006/relationships/hyperlink" Target="http://internet.garant.ru/document/redirect/70774562/11102" TargetMode="External"/><Relationship Id="rId3" Type="http://schemas.openxmlformats.org/officeDocument/2006/relationships/settings" Target="settings.xml"/><Relationship Id="rId12" Type="http://schemas.openxmlformats.org/officeDocument/2006/relationships/hyperlink" Target="http://internet.garant.ru/document/redirect/74626872/1000" TargetMode="External"/><Relationship Id="rId17" Type="http://schemas.openxmlformats.org/officeDocument/2006/relationships/hyperlink" Target="http://internet.garant.ru/document/redirect/70291362/108169" TargetMode="External"/><Relationship Id="rId25" Type="http://schemas.openxmlformats.org/officeDocument/2006/relationships/hyperlink" Target="http://internet.garant.ru/document/redirect/12125268/5" TargetMode="External"/><Relationship Id="rId33" Type="http://schemas.openxmlformats.org/officeDocument/2006/relationships/image" Target="media/image4.emf"/><Relationship Id="rId38" Type="http://schemas.openxmlformats.org/officeDocument/2006/relationships/hyperlink" Target="http://internet.garant.ru/document/redirect/199499/1000" TargetMode="External"/><Relationship Id="rId46" Type="http://schemas.openxmlformats.org/officeDocument/2006/relationships/image" Target="media/image6.emf"/><Relationship Id="rId59" Type="http://schemas.openxmlformats.org/officeDocument/2006/relationships/hyperlink" Target="http://internet.garant.ru/document/redirect/71820718/0" TargetMode="External"/><Relationship Id="rId67" Type="http://schemas.openxmlformats.org/officeDocument/2006/relationships/theme" Target="theme/theme1.xml"/><Relationship Id="rId20" Type="http://schemas.openxmlformats.org/officeDocument/2006/relationships/hyperlink" Target="http://internet.garant.ru/document/redirect/1305770/1000" TargetMode="External"/><Relationship Id="rId41" Type="http://schemas.openxmlformats.org/officeDocument/2006/relationships/hyperlink" Target="http://internet.garant.ru/document/redirect/72079816/1000" TargetMode="External"/><Relationship Id="rId54" Type="http://schemas.openxmlformats.org/officeDocument/2006/relationships/hyperlink" Target="http://internet.garant.ru/document/redirect/70774562/11105" TargetMode="External"/><Relationship Id="rId62" Type="http://schemas.openxmlformats.org/officeDocument/2006/relationships/hyperlink" Target="http://internet.garant.ru/document/redirect/70774562/111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1510</TotalTime>
  <Pages>1</Pages>
  <Words>10713</Words>
  <Characters>61066</Characters>
  <Application>Microsoft Office Word</Application>
  <DocSecurity>0</DocSecurity>
  <Lines>508</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71636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АвтоСоюз</dc:creator>
  <cp:keywords/>
  <dc:description/>
  <cp:lastModifiedBy>АвтоСоюз</cp:lastModifiedBy>
  <cp:revision>10</cp:revision>
  <cp:lastPrinted>2022-07-26T13:56:00Z</cp:lastPrinted>
  <dcterms:created xsi:type="dcterms:W3CDTF">2022-06-28T13:13:00Z</dcterms:created>
  <dcterms:modified xsi:type="dcterms:W3CDTF">2024-11-28T11:08:00Z</dcterms:modified>
</cp:coreProperties>
</file>